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752" w:rsidRPr="00F27752" w:rsidRDefault="00227DFD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878824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88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7752"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1.6.Для получения образования по индивидуальным учебным планам, как и для других форм получения начального общего, основного общего, </w:t>
      </w:r>
      <w:r w:rsidR="00F27752"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среднего общего образования, действует единый государственный стандарт.</w:t>
      </w:r>
    </w:p>
    <w:p w:rsidR="00F27752" w:rsidRPr="00F27752" w:rsidRDefault="00F27752" w:rsidP="00F27752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7752" w:rsidRPr="00F27752" w:rsidRDefault="00F27752" w:rsidP="00F27752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2. Организация </w:t>
      </w:r>
      <w:proofErr w:type="gramStart"/>
      <w:r w:rsidRPr="00F2775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обучения</w:t>
      </w:r>
      <w:proofErr w:type="gramEnd"/>
      <w:r w:rsidRPr="00F2775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по индивидуальным учебным планам.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2.1.Подать заявление на обучение по индивидуальному учебному плану могут родители (законные представители) </w:t>
      </w:r>
      <w:proofErr w:type="gramStart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обучающихся</w:t>
      </w:r>
      <w:proofErr w:type="gramEnd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любой ступени общего образования: начального общего, основного общего и среднего общего образования. В заявлении на имя директора школы родителями может быть отражен желаемый перечень предметов, объем и сроки освоения индивидуального учебного плана (в случае ускоренного обучения).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2.2. Основанием для </w:t>
      </w:r>
      <w:proofErr w:type="gramStart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обучения</w:t>
      </w:r>
      <w:proofErr w:type="gramEnd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 индивидуальному учебному плану является: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заявление родителей (законных представителей).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2.2.1. в зависимости от основания для проектирования ИУП к заявлению прилагаются соответствующие документы (по пп.2.3.а, 2.3.в настоящего Положения – рекомендации учителей-предметников; по п.2.3. б – рекомендации педагога-психолога, учителей-предметников; по пп.2.3.г – медицинские справки установленного образца, по пп.2.3.д – официальные приглашения (вызовы) на соревнования и конкурсы, письма директоров учреждений дополнительного образования);</w:t>
      </w:r>
      <w:proofErr w:type="gramEnd"/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2.3. </w:t>
      </w:r>
      <w:proofErr w:type="gramStart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Обучение</w:t>
      </w:r>
      <w:proofErr w:type="gramEnd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 индивидуальному учебному плану может быть организовано, как правило, для учащихся: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а) обучающихся с повышенными образовательными потребностями и особыми интеллектуальными, творческими, физическими способностями, высоким уровнем развития навыков самообразования;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б) с устойчивой </w:t>
      </w:r>
      <w:proofErr w:type="spellStart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дезадаптацией</w:t>
      </w:r>
      <w:proofErr w:type="spellEnd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 школе и неспособностью к освоению образовательных программ в условиях большого детского коллектива, а также положением в семье, личными причинами обучающегося;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в) победителей и призеров </w:t>
      </w:r>
      <w:proofErr w:type="gramStart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муниципального</w:t>
      </w:r>
      <w:proofErr w:type="gramEnd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регионального, федерального этапов Всероссийской олимпиады школьников в период подготовки к участию в региональном и заключительном этапах интеллектуальных мероприятий;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г) </w:t>
      </w:r>
      <w:proofErr w:type="gramStart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обучающихся</w:t>
      </w:r>
      <w:proofErr w:type="gramEnd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имеющих инвалидность или находящихся на длительном лечении по причине травмы или заболевания и не имеющих возможности обучаться по обычной классно-урочной системе;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</w:t>
      </w:r>
      <w:proofErr w:type="spellEnd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 обучающихся, не имеющих возможность посещать учебные занятия в период спортивных соревнований, творческих конкурсов, особых обстоятельств жизни в семье.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2.4.Директор школы в течение одного месяца с даты подачи заявления выносит этот вопрос на рассмотрение педагогического совета МОУ «Школа-коллегиум</w:t>
      </w:r>
      <w:proofErr w:type="gramStart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»г</w:t>
      </w:r>
      <w:proofErr w:type="gramEnd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орода Алушты (далее по тексту- Школа).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2.5.ИУП может быть разработан на период изучения темы, учебную четверть, полугодие, учебный год и включает: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отрезок времени, покрываемый ИУП;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 общий срок выполнения, который может совпадать с выбранным отрезком обучения, но может и отличаться от него, если ИУП предполагает ускоренный или замедленный темп обучения;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временной график выполнения учебных модулей по неделям с указанием контрольных точек – сроков представления заданий, контрольных срезов, зачетов и т.п.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2.6.Педагогический совет определяет предметы учебного плана (не менее количества предметов, предусмотренных для изучения по нормативам обучения, по медицинским показаниям для данной ступени образования) и количество часов на их изучение, сроки промежуточной аттестации.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2.7. Директором Школы издается приказ, в котором указывается учебный план, привлекаемые к обучению педагоги, размер оплаты их труда и источник финансирования. Копия приказа хранится в личном деле обучающегося.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2.8.Заместитель директора по УВР составляет расписание занятий обучающегося. Занятия проходят индивидуально в Школе.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2.9.</w:t>
      </w:r>
      <w:proofErr w:type="gramStart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Обучающийся</w:t>
      </w:r>
      <w:proofErr w:type="gramEnd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 индивидуальным учебным планам, вправе на любом этапе обучения по решению родителей (законных представителей) продолжить образование в очной форме в Школе или в любом общеобразовательном учреждении.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3. Участники образовательного процесса.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3.1. Участники образовательного процесса: обучающиеся, педагогические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работники, родители </w:t>
      </w:r>
      <w:proofErr w:type="gramStart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обучающихся</w:t>
      </w:r>
      <w:proofErr w:type="gramEnd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27752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Обучающийся</w:t>
      </w:r>
      <w:proofErr w:type="gramEnd"/>
      <w:r w:rsidRPr="00F27752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 xml:space="preserve"> имеет право: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на получение основного общего образования в соответствии с государственным стандартом;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вносить предложения по совершенствованию образовательного процесса;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на уважение человеческого достоинства, свободу совести и информации, свободное выражение собственных взглядов и убеждений;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на моральное поощрение за успехи в учении.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27752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Обучающийся обязан: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соблюдать требования образовательного учреждения;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добросовестно учиться, стремиться к сознательному и творческому освоению образовательных программ;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уважать честь и достоинство работников школы;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соблюдать расписание занятий;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находиться в часы, отведенные для занятий в школе.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27752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Родители имеют право: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защищать законные права ребенка;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обращаться для разрешения конфликтных ситуаций к администрации образовательного учреждения, в Управление образования;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</w:t>
      </w: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присутствовать на уроках с разрешения директора школы;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вносить предложения по составлению расписания занятий, по включению в пределах выделенных часов, предметов из учебного плана школы с учетом способностей и интересов ребенка.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27752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Родители обязаны: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предоставлять документацию, необходимую для организации обучения и воспитания по индивидуальному учебному плану;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выполнять требования образовательного учреждения;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поддерживать интерес ребенка к школе и образованию;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своевременно, в течении дня, информировать образовательное учреждение об отмене занятий по случаю болезни и возобновлении занятий;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контролировать выполнение всех заданий.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Учитель обязан: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выполнять государственные программы с учетом склонностей и интересов детей;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не допускать перегрузки, составлять индивидуальные планы;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своевременно заполнять журнал учета проводимых занятий.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Обязанность классного руководителя: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согласовывать с учителями, обучающимися ребенка, родителями расписание занятий;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поддерживать контакт с учащимися и родителями, выявлять привычки и особенности учащихся, состояние здоровья больных детей;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вносить результаты промежуточной и итоговой аттестации в классный журнал.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Обязанности администрации: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контролировать выполнение учебных программ, методику индивидуального обучения, аттестацию учащихся, оформление документации не реже 1 раза в учебную четверть;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контролировать своевременность проведения занятий, ведение журнала учета обучения;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</w:t>
      </w: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обеспечивать своевременный подбор учителей.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Учащемуся, обучающемуся по индивидуальному учебному плану, предоставляется возможность:</w:t>
      </w:r>
    </w:p>
    <w:p w:rsidR="00F27752" w:rsidRPr="00F27752" w:rsidRDefault="00F27752" w:rsidP="00F2775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получать консультации по учебным предметам,</w:t>
      </w:r>
    </w:p>
    <w:p w:rsidR="00F27752" w:rsidRPr="00F27752" w:rsidRDefault="00F27752" w:rsidP="00F2775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пользоваться литературой из учебного фонда образовательного учреждения,</w:t>
      </w:r>
    </w:p>
    <w:p w:rsidR="00F27752" w:rsidRPr="00F27752" w:rsidRDefault="00F27752" w:rsidP="00F2775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пользоваться учебными кабинетами для проведения классно-урочных занятий, лабораторных и практических работ, продолжать обучение в школе в порядке, определенном и закрепленном Уставом.</w:t>
      </w:r>
    </w:p>
    <w:p w:rsidR="00F27752" w:rsidRPr="00F27752" w:rsidRDefault="00F27752" w:rsidP="00F27752">
      <w:pPr>
        <w:shd w:val="clear" w:color="auto" w:fill="FFFFFF"/>
        <w:spacing w:after="0" w:line="23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7752" w:rsidRPr="00F27752" w:rsidRDefault="00F27752" w:rsidP="00F2775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4. Промежуточная и итоговая аттестация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4.1. Для объективной оценки знаний обучающихся по индивидуальным учебным планам на основе результатов текущего контроля знаний проводится промежуточная аттестация:</w:t>
      </w:r>
    </w:p>
    <w:p w:rsidR="00F27752" w:rsidRPr="00F27752" w:rsidRDefault="00F27752" w:rsidP="00F2775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по итогам учебной четверти - во 2-9 классах;</w:t>
      </w:r>
    </w:p>
    <w:p w:rsidR="00F27752" w:rsidRPr="00F27752" w:rsidRDefault="00F27752" w:rsidP="00F2775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 итогам учебного года - на основании четвертных (полугодо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вых) отметок обучающихся во 2-9</w:t>
      </w: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классах.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4.2. </w:t>
      </w:r>
      <w:proofErr w:type="gramStart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Обучающиеся</w:t>
      </w:r>
      <w:proofErr w:type="gramEnd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 индивидуальным учебным планам, аттестуются только по предметам, включенным в этот план.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4.3. Порядок и сроки промежуточной аттестации </w:t>
      </w:r>
      <w:proofErr w:type="gramStart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обучающихся</w:t>
      </w:r>
      <w:proofErr w:type="gramEnd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 индивидуальным учебным планам определяются на основе Положения о текущем контроле успеваемости и промежуточной аттестации.</w:t>
      </w:r>
    </w:p>
    <w:p w:rsidR="00F27752" w:rsidRPr="00F27752" w:rsidRDefault="00F27752" w:rsidP="00F27752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4.4. Неудовлетворительные результаты промежуточной аттестации </w:t>
      </w:r>
      <w:proofErr w:type="gramStart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обучающихся</w:t>
      </w:r>
      <w:proofErr w:type="gramEnd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 индивидуальным учебным планам по одному или нескольким учебным предметам, образовательной программы или </w:t>
      </w:r>
      <w:proofErr w:type="spellStart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непрохождение</w:t>
      </w:r>
      <w:proofErr w:type="spellEnd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промежуточной аттестации признаются академической задолженностью.</w:t>
      </w:r>
    </w:p>
    <w:p w:rsidR="00F27752" w:rsidRPr="00F27752" w:rsidRDefault="00F27752" w:rsidP="00F27752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4.5. </w:t>
      </w:r>
      <w:proofErr w:type="gramStart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Обучающиеся по индивидуальным учебным планам, не прошедшие промежуточной аттестации по уважительным причинам или имеющие академическую задолженность, переводятся в следующий класс условно и обязаны ликвидировать академическую задолженность.</w:t>
      </w:r>
      <w:proofErr w:type="gramEnd"/>
    </w:p>
    <w:p w:rsidR="00F27752" w:rsidRPr="00F27752" w:rsidRDefault="00F27752" w:rsidP="00F27752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4.6. </w:t>
      </w:r>
      <w:proofErr w:type="gramStart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Обучающиеся, имеющие академическую задолженность, имеют право пройти промежуточную аттестацию по соответствующим учебному предмету, курсу, дисциплине (модулю) не более двух раз в сроки, определяемые приказом по Школе, в пределах одного года с момента образования академической задолженности.</w:t>
      </w:r>
      <w:proofErr w:type="gramEnd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Для проведения промежуточной аттестации во второй раз Школой создается комиссия.</w:t>
      </w:r>
    </w:p>
    <w:p w:rsidR="00F27752" w:rsidRPr="00F27752" w:rsidRDefault="00F27752" w:rsidP="00F27752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4.7. Обучающиеся по индивидуальному учебному плану,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обучение</w:t>
      </w:r>
      <w:proofErr w:type="gramEnd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 адаптированным образовательным программам в соответствии с рекомендациями </w:t>
      </w:r>
      <w:proofErr w:type="spellStart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психолого-медико-педагогической</w:t>
      </w:r>
      <w:proofErr w:type="spellEnd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комиссии.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4.8. Освоение </w:t>
      </w:r>
      <w:proofErr w:type="gramStart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обучающимся</w:t>
      </w:r>
      <w:proofErr w:type="gramEnd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общеобразовательных программ основного общего и среднего общего образования завершается обязательной государственной (итоговой) аттестацией.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4.9. </w:t>
      </w:r>
      <w:proofErr w:type="gramStart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 государственной итоговой аттестации допускаются обучающиеся, не имеющие академической задолженности и в полном объеме выполнившие индивидуальный учебный план.</w:t>
      </w:r>
      <w:proofErr w:type="gramEnd"/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4.10. Государственная (итоговая) аттестация выпускников 9 и 11 классов, обучающихся по индивидуальным учебным планам, проводится Школой в общем порядке, определяемом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4.11. Выпускникам 9 и 11 классов, обучающимся по индивидуальным учебным планам и прошедшим государственную (итоговую) аттестацию, Школа выдает документ государственного образца о соответствующем образовании.</w:t>
      </w:r>
    </w:p>
    <w:p w:rsidR="00F27752" w:rsidRPr="00F27752" w:rsidRDefault="00F27752" w:rsidP="00F27752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4.12. </w:t>
      </w:r>
      <w:proofErr w:type="gramStart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  <w:proofErr w:type="gramEnd"/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5. Финансовое обеспечение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5.1. </w:t>
      </w:r>
      <w:proofErr w:type="gramStart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Обучение</w:t>
      </w:r>
      <w:proofErr w:type="gramEnd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 индивидуальному учебному плану является видом освоения образовательных программ в рамках государственного образовательного стандарта за счет бюджетных средств.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5.2. Учителям производится почасовая оплата.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5.3. В случае болезни учителя администрация школы, с учетом кадровых возможностей, обязана произвести замещение занятий с учащимся другим учителем.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6. Порядок управления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6.1. Общее руководство </w:t>
      </w:r>
      <w:proofErr w:type="gramStart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обучением</w:t>
      </w:r>
      <w:proofErr w:type="gramEnd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 индивидуальным учебным планам осуществляется заместителем директора по УВР. В его компетенцию входит: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</w:t>
      </w:r>
      <w:proofErr w:type="gramStart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контроль за</w:t>
      </w:r>
      <w:proofErr w:type="gramEnd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организацией и осуществлением обучения по индивидуальному учебному плану;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разработка школьного положения об организации </w:t>
      </w:r>
      <w:proofErr w:type="gramStart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обучения</w:t>
      </w:r>
      <w:proofErr w:type="gramEnd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 индивидуальному учебному плану;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обеспечение своевременного подбора учителей, проведение экспертизы учебных программ и </w:t>
      </w:r>
      <w:proofErr w:type="gramStart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контроль за</w:t>
      </w:r>
      <w:proofErr w:type="gramEnd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их исполнением;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</w:t>
      </w:r>
      <w:proofErr w:type="gramStart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контроль за</w:t>
      </w:r>
      <w:proofErr w:type="gramEnd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своевременным проведением занятий, консультаций, посещений занятий учащимися, ведением журнала учета обучения по индивидуальному учебному плану не реже одного раза в учебную четверть.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6.2. При организации </w:t>
      </w:r>
      <w:proofErr w:type="gramStart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обучения</w:t>
      </w:r>
      <w:proofErr w:type="gramEnd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 индивидуальному учебному плану школа должна иметь следующие документы: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а) письменное заявление родителей на </w:t>
      </w:r>
      <w:proofErr w:type="gramStart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обучение детей</w:t>
      </w:r>
      <w:proofErr w:type="gramEnd"/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 индивидуальному учебному плану;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б) приказ по ОУ;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в) расписание занятий, консультаций, зачетов письменно согласованное с родителями и утвержденное директором;</w:t>
      </w:r>
    </w:p>
    <w:p w:rsidR="00F27752" w:rsidRPr="00F27752" w:rsidRDefault="00F27752" w:rsidP="00F277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7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г) журнал учета проводимых занятий, зачетов.</w:t>
      </w:r>
    </w:p>
    <w:p w:rsidR="002C7843" w:rsidRDefault="00227DFD"/>
    <w:sectPr w:rsidR="002C7843" w:rsidSect="00626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403DB"/>
    <w:multiLevelType w:val="multilevel"/>
    <w:tmpl w:val="FE1AB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C9554F"/>
    <w:multiLevelType w:val="multilevel"/>
    <w:tmpl w:val="FB1E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752"/>
    <w:rsid w:val="00227DFD"/>
    <w:rsid w:val="00274A8F"/>
    <w:rsid w:val="00341129"/>
    <w:rsid w:val="00352DF1"/>
    <w:rsid w:val="005D1EA8"/>
    <w:rsid w:val="00626A23"/>
    <w:rsid w:val="00635D23"/>
    <w:rsid w:val="00822605"/>
    <w:rsid w:val="00830E8F"/>
    <w:rsid w:val="00981975"/>
    <w:rsid w:val="00B71A79"/>
    <w:rsid w:val="00D16AE9"/>
    <w:rsid w:val="00ED7447"/>
    <w:rsid w:val="00F27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A23"/>
  </w:style>
  <w:style w:type="paragraph" w:styleId="1">
    <w:name w:val="heading 1"/>
    <w:basedOn w:val="a"/>
    <w:link w:val="10"/>
    <w:uiPriority w:val="9"/>
    <w:qFormat/>
    <w:rsid w:val="00F277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77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7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7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7D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0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1678</Words>
  <Characters>9571</Characters>
  <Application>Microsoft Office Word</Application>
  <DocSecurity>0</DocSecurity>
  <Lines>79</Lines>
  <Paragraphs>22</Paragraphs>
  <ScaleCrop>false</ScaleCrop>
  <Company>Krokoz™</Company>
  <LinksUpToDate>false</LinksUpToDate>
  <CharactersWithSpaces>11227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moycomp</cp:lastModifiedBy>
  <cp:revision>6</cp:revision>
  <cp:lastPrinted>2019-09-12T16:19:00Z</cp:lastPrinted>
  <dcterms:created xsi:type="dcterms:W3CDTF">2019-09-04T14:04:00Z</dcterms:created>
  <dcterms:modified xsi:type="dcterms:W3CDTF">2019-09-12T16:22:00Z</dcterms:modified>
</cp:coreProperties>
</file>