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Отчет о проведении дня трезвости</w:t>
      </w:r>
    </w:p>
    <w:p w:rsidR="001B6170" w:rsidRDefault="005C7EE8" w:rsidP="001B61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МКОУ «ИММУННАЯ ООШ».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Сегодня алкоголизм официально признан заболеванием. И именно для борьбы с этой болезнью и учрежден Всероссийский день трезвости. Нельзя сказать, что отмечают его широко, но и «забытым» праздником назвать его не получится.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День трезвости в наше</w:t>
      </w:r>
      <w:r w:rsidR="005C7EE8">
        <w:rPr>
          <w:rFonts w:ascii="Arial" w:hAnsi="Arial" w:cs="Arial"/>
          <w:color w:val="00000A"/>
          <w:sz w:val="27"/>
          <w:szCs w:val="27"/>
        </w:rPr>
        <w:t xml:space="preserve">й школе мы провели в виде внеклассного мероприятия 5-9 классы на тему </w:t>
      </w:r>
      <w:r>
        <w:rPr>
          <w:rFonts w:ascii="Arial" w:hAnsi="Arial" w:cs="Arial"/>
          <w:color w:val="00000A"/>
          <w:sz w:val="27"/>
          <w:szCs w:val="27"/>
        </w:rPr>
        <w:t> </w:t>
      </w:r>
      <w:r>
        <w:rPr>
          <w:rFonts w:ascii="Arial" w:hAnsi="Arial" w:cs="Arial"/>
          <w:i/>
          <w:iCs/>
          <w:color w:val="00000A"/>
          <w:sz w:val="27"/>
          <w:szCs w:val="27"/>
        </w:rPr>
        <w:t>«</w:t>
      </w:r>
      <w:r w:rsidR="005C7EE8">
        <w:rPr>
          <w:rFonts w:ascii="Arial" w:hAnsi="Arial" w:cs="Arial"/>
          <w:color w:val="00000A"/>
          <w:sz w:val="27"/>
          <w:szCs w:val="27"/>
        </w:rPr>
        <w:t>Трезвость-норма жизни</w:t>
      </w:r>
      <w:r>
        <w:rPr>
          <w:rFonts w:ascii="Arial" w:hAnsi="Arial" w:cs="Arial"/>
          <w:color w:val="00000A"/>
          <w:sz w:val="27"/>
          <w:szCs w:val="27"/>
        </w:rPr>
        <w:t>».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Учащи</w:t>
      </w:r>
      <w:r w:rsidR="005C7EE8">
        <w:rPr>
          <w:rFonts w:ascii="Arial" w:hAnsi="Arial" w:cs="Arial"/>
          <w:color w:val="00000A"/>
          <w:sz w:val="27"/>
          <w:szCs w:val="27"/>
        </w:rPr>
        <w:t>еся 5-9 классов участвовали в данном мероприятии.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Цель мероприятия: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-Сформировать у учеников чёткие знания о влиянии алкоголя  на здоровье человека.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-Развить привычку самостоятельно мыслить и анализировать поступающую информацию.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-Дать понятие о нормах трезвой жизни и о вреде, наносимом «культурой умеренного употребления алкоголя» всему обществу.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-Воспитывать здоровый образ жизни.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6170" w:rsidRDefault="009E1AB7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FEB568" wp14:editId="09822157">
            <wp:extent cx="2390775" cy="2286000"/>
            <wp:effectExtent l="0" t="0" r="9525" b="0"/>
            <wp:docPr id="1" name="Рисунок 1" descr="C:\Users\ROMAN\Desktop\IMG-202102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IMG-20210204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8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95600" cy="2286000"/>
            <wp:effectExtent l="0" t="0" r="0" b="0"/>
            <wp:docPr id="2" name="Рисунок 2" descr="C:\Users\ROMAN\Desktop\IMG-202102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IMG-2021020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  <w:sz w:val="27"/>
          <w:szCs w:val="27"/>
        </w:rPr>
        <w:t>Учащиеся выясняли причины употребления алкоголя, осознали пагубность влияния алкоголя на жизнь, находили доводы в пользу отказа от алкоголя.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6170" w:rsidRDefault="009E1AB7" w:rsidP="001B61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81250" cy="2162175"/>
            <wp:effectExtent l="0" t="0" r="0" b="9525"/>
            <wp:docPr id="3" name="Рисунок 3" descr="C:\Users\ROMAN\Desktop\IMG-20210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IMG-20210204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81325" cy="2171700"/>
            <wp:effectExtent l="0" t="0" r="0" b="0"/>
            <wp:docPr id="4" name="Рисунок 4" descr="C:\Users\ROMAN\Desktop\IMG-202102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IMG-20210204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2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55" w:rsidRPr="002D7055" w:rsidRDefault="002D7055" w:rsidP="002D705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2D7055">
        <w:rPr>
          <w:rFonts w:ascii="Helvetica" w:eastAsia="Times New Roman" w:hAnsi="Helvetica" w:cs="Helvetica"/>
          <w:b/>
          <w:sz w:val="24"/>
          <w:szCs w:val="24"/>
          <w:lang w:eastAsia="ru-RU"/>
        </w:rPr>
        <w:lastRenderedPageBreak/>
        <w:t> Предварительно педагогами с учащимися была проведена беседа о вредных привычках. Самые вредные привычки – это курение, употребление спиртного и наркотиков.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 Чтобы сохранить здоровье: НИКОГДА НЕ НАЧИНАЙ КУРИТЬ, НЕ ПРОБУЙ СПИРТНОГО, НЕ ПРИКАСАЙСЯ К НАРКОТИКАМ!</w:t>
      </w:r>
    </w:p>
    <w:p w:rsidR="002D7055" w:rsidRDefault="002D7055" w:rsidP="002D705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438400" cy="2486025"/>
            <wp:effectExtent l="0" t="0" r="0" b="9525"/>
            <wp:docPr id="5" name="Рисунок 5" descr="C:\Users\ROMAN\Desktop\IMG-202102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IMG-20210204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24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            </w:t>
      </w:r>
      <w:r>
        <w:rPr>
          <w:rFonts w:ascii="Helvetica" w:eastAsia="Times New Roman" w:hAnsi="Helvetica" w:cs="Helvetica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790825" cy="2486025"/>
            <wp:effectExtent l="0" t="0" r="9525" b="9525"/>
            <wp:docPr id="6" name="Рисунок 6" descr="C:\Users\ROMAN\Desktop\IMG-202102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IMG-2021020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55" w:rsidRPr="002D7055" w:rsidRDefault="002D7055" w:rsidP="002D705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</w:p>
    <w:p w:rsidR="001B6170" w:rsidRPr="002D7055" w:rsidRDefault="002D7055" w:rsidP="002D705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2D7055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 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 w:rsidR="001B6170">
        <w:rPr>
          <w:rFonts w:ascii="Arial" w:hAnsi="Arial" w:cs="Arial"/>
          <w:color w:val="000000"/>
          <w:sz w:val="27"/>
          <w:szCs w:val="27"/>
        </w:rPr>
        <w:t>o</w:t>
      </w:r>
      <w:proofErr w:type="gramEnd"/>
      <w:r w:rsidR="001B6170">
        <w:rPr>
          <w:rFonts w:ascii="Arial" w:hAnsi="Arial" w:cs="Arial"/>
          <w:color w:val="000000"/>
          <w:sz w:val="27"/>
          <w:szCs w:val="27"/>
        </w:rPr>
        <w:t>тeлocь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бы,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чтoбы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этoт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дeнь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нe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> был 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eдинcтвeнным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днем,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кoгдa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 мы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зaдумывaeмcя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> o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coбcтвeннoм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здoрoвьe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> и o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здoрoвьe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будущeгo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пoкoлeния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П</w:t>
      </w:r>
      <w:proofErr w:type="gramStart"/>
      <w:r w:rsidR="001B6170">
        <w:rPr>
          <w:rFonts w:ascii="Arial" w:hAnsi="Arial" w:cs="Arial"/>
          <w:color w:val="000000"/>
          <w:sz w:val="27"/>
          <w:szCs w:val="27"/>
        </w:rPr>
        <w:t>o</w:t>
      </w:r>
      <w:proofErr w:type="gramEnd"/>
      <w:r w:rsidR="001B6170">
        <w:rPr>
          <w:rFonts w:ascii="Arial" w:hAnsi="Arial" w:cs="Arial"/>
          <w:color w:val="000000"/>
          <w:sz w:val="27"/>
          <w:szCs w:val="27"/>
        </w:rPr>
        <w:t>этoму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нaшeй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шкoлe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плaнируeтcя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прoдoлжaть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рaбoту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в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этoм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B6170">
        <w:rPr>
          <w:rFonts w:ascii="Arial" w:hAnsi="Arial" w:cs="Arial"/>
          <w:color w:val="000000"/>
          <w:sz w:val="27"/>
          <w:szCs w:val="27"/>
        </w:rPr>
        <w:t>нaпрaвлeнии</w:t>
      </w:r>
      <w:proofErr w:type="spellEnd"/>
      <w:r w:rsidR="001B6170">
        <w:rPr>
          <w:rFonts w:ascii="Arial" w:hAnsi="Arial" w:cs="Arial"/>
          <w:color w:val="000000"/>
          <w:sz w:val="27"/>
          <w:szCs w:val="27"/>
        </w:rPr>
        <w:t>.</w:t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B6170" w:rsidRDefault="001B6170" w:rsidP="001B61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6880" w:rsidRPr="002D7055" w:rsidRDefault="002D7055">
      <w:pPr>
        <w:rPr>
          <w:b/>
          <w:sz w:val="28"/>
          <w:szCs w:val="28"/>
        </w:rPr>
      </w:pPr>
      <w:r w:rsidRPr="002D7055">
        <w:rPr>
          <w:b/>
          <w:sz w:val="28"/>
          <w:szCs w:val="28"/>
        </w:rPr>
        <w:t xml:space="preserve">                                Социальный педагог: </w:t>
      </w:r>
      <w:bookmarkStart w:id="0" w:name="_GoBack"/>
      <w:bookmarkEnd w:id="0"/>
      <w:r w:rsidRPr="002D7055">
        <w:rPr>
          <w:b/>
          <w:sz w:val="28"/>
          <w:szCs w:val="28"/>
        </w:rPr>
        <w:t>Саитова М.Х.</w:t>
      </w:r>
    </w:p>
    <w:sectPr w:rsidR="00656880" w:rsidRPr="002D7055" w:rsidSect="002D705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70"/>
    <w:rsid w:val="001B6170"/>
    <w:rsid w:val="002D7055"/>
    <w:rsid w:val="005C7EE8"/>
    <w:rsid w:val="00656880"/>
    <w:rsid w:val="009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8</cp:revision>
  <dcterms:created xsi:type="dcterms:W3CDTF">2021-02-04T16:21:00Z</dcterms:created>
  <dcterms:modified xsi:type="dcterms:W3CDTF">2021-02-04T16:44:00Z</dcterms:modified>
</cp:coreProperties>
</file>