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AB" w:rsidRDefault="00C204AB" w:rsidP="005628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220" w:rsidRDefault="00285220" w:rsidP="005628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220" w:rsidRPr="00494FB7" w:rsidRDefault="00285220" w:rsidP="005628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8DD" w:rsidRDefault="008348DD" w:rsidP="008348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F90">
        <w:rPr>
          <w:rFonts w:ascii="Times New Roman" w:hAnsi="Times New Roman" w:cs="Times New Roman"/>
          <w:b/>
          <w:sz w:val="32"/>
          <w:szCs w:val="32"/>
        </w:rPr>
        <w:t>Аналитическая справка по итогам Всер</w:t>
      </w:r>
      <w:r w:rsidR="00AC7CD1">
        <w:rPr>
          <w:rFonts w:ascii="Times New Roman" w:hAnsi="Times New Roman" w:cs="Times New Roman"/>
          <w:b/>
          <w:sz w:val="32"/>
          <w:szCs w:val="32"/>
        </w:rPr>
        <w:t xml:space="preserve">оссийской проверочной работы в 8 </w:t>
      </w:r>
      <w:r w:rsidRPr="00204F90">
        <w:rPr>
          <w:rFonts w:ascii="Times New Roman" w:hAnsi="Times New Roman" w:cs="Times New Roman"/>
          <w:b/>
          <w:sz w:val="32"/>
          <w:szCs w:val="32"/>
        </w:rPr>
        <w:t>классе</w:t>
      </w:r>
    </w:p>
    <w:p w:rsidR="008348DD" w:rsidRPr="00B72AB3" w:rsidRDefault="00AC7CD1" w:rsidP="00B72A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русскому языку в 2021</w:t>
      </w:r>
      <w:r w:rsidR="008348DD" w:rsidRPr="00204F90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764CB3" w:rsidRPr="00936BA8" w:rsidRDefault="00AC7CD1" w:rsidP="00B72AB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Елгишиева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 w:rsidR="0076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48DD" w:rsidRPr="00936BA8" w:rsidRDefault="008348DD" w:rsidP="00B72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6BA8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</w:t>
      </w:r>
      <w:r w:rsidR="00AC7CD1">
        <w:rPr>
          <w:rFonts w:ascii="Times New Roman" w:eastAsia="Times New Roman" w:hAnsi="Times New Roman" w:cs="Times New Roman"/>
          <w:sz w:val="28"/>
          <w:szCs w:val="28"/>
        </w:rPr>
        <w:t>06.04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BC2FC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7CD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36BA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</w:p>
    <w:p w:rsidR="008348DD" w:rsidRPr="000D79F4" w:rsidRDefault="00AC7CD1" w:rsidP="00B72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Работу выполняли </w:t>
      </w:r>
      <w:r w:rsidR="008348D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ученика, отсутствующих -0</w:t>
      </w:r>
      <w:r w:rsidR="008348DD" w:rsidRPr="00936B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48DD" w:rsidRDefault="008348DD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Назначение ВПР по учебному предмету «Русский язык» – оценка  уровня освоения государственного  образовательного стандарта по русскому языку учащимися 8 класса.</w:t>
      </w:r>
    </w:p>
    <w:p w:rsidR="008348DD" w:rsidRPr="00C40630" w:rsidRDefault="008348DD" w:rsidP="008348DD">
      <w:pPr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 xml:space="preserve"> Цель анализа – получение данных, позволяющих представить уровень образовательных </w:t>
      </w:r>
      <w:proofErr w:type="spellStart"/>
      <w:r w:rsidRPr="00C40630">
        <w:rPr>
          <w:rFonts w:ascii="Times New Roman" w:hAnsi="Times New Roman" w:cs="Times New Roman"/>
          <w:sz w:val="28"/>
          <w:szCs w:val="28"/>
        </w:rPr>
        <w:t>достиженией</w:t>
      </w:r>
      <w:proofErr w:type="spellEnd"/>
      <w:r w:rsidRPr="00C40630">
        <w:rPr>
          <w:rFonts w:ascii="Times New Roman" w:hAnsi="Times New Roman" w:cs="Times New Roman"/>
          <w:sz w:val="28"/>
          <w:szCs w:val="28"/>
        </w:rPr>
        <w:t>, выявить недостатки, построить траекторию их исправления и подготовить  методические рекомендации для учителей</w:t>
      </w:r>
      <w:r w:rsidR="00B72AB3">
        <w:rPr>
          <w:rFonts w:ascii="Times New Roman" w:hAnsi="Times New Roman" w:cs="Times New Roman"/>
          <w:sz w:val="28"/>
          <w:szCs w:val="28"/>
        </w:rPr>
        <w:t>.</w:t>
      </w:r>
    </w:p>
    <w:p w:rsidR="008348DD" w:rsidRPr="00C40630" w:rsidRDefault="008348DD" w:rsidP="008348DD">
      <w:pPr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Работа представлена в 2 вариантах и состояла из 17 заданий, в том числе 11 заданий к приведенному тексту для чтения.</w:t>
      </w: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Задания 1–3, 7–12, 14 предполагают запись развернутого ответа, задания 4–6, 13 − краткого ответа в виде слова (сочетания слов).</w:t>
      </w:r>
    </w:p>
    <w:p w:rsidR="008348DD" w:rsidRPr="00C40630" w:rsidRDefault="008348DD" w:rsidP="008348D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Вариант проверочной работы содержит 14 заданий, в том числе 5 заданий</w:t>
      </w:r>
    </w:p>
    <w:p w:rsidR="008348DD" w:rsidRPr="00C40630" w:rsidRDefault="008348DD" w:rsidP="008348DD">
      <w:pPr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к приведенному тексту для чтения.</w:t>
      </w: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Задания 1–4, 6-9, 15-16 предполагают запись развернутого ответа, задания</w:t>
      </w:r>
    </w:p>
    <w:p w:rsidR="008348DD" w:rsidRPr="00C40630" w:rsidRDefault="008348DD" w:rsidP="008348DD">
      <w:pPr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 xml:space="preserve"> 5, 10– 14, 17 − краткого ответа в виде слова (сочетания слов).</w:t>
      </w: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Выполнение задания 1 оценивается по трем критериям от 0 до</w:t>
      </w: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9 баллов.</w:t>
      </w: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 xml:space="preserve">Ответ на </w:t>
      </w:r>
      <w:r w:rsidR="00607F99" w:rsidRPr="00C40630">
        <w:rPr>
          <w:rFonts w:ascii="Times New Roman" w:hAnsi="Times New Roman" w:cs="Times New Roman"/>
          <w:sz w:val="28"/>
          <w:szCs w:val="28"/>
        </w:rPr>
        <w:t>задание 2 оценивается от 0 до 9</w:t>
      </w:r>
      <w:r w:rsidRPr="00C40630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Ответ на каждое из заданий 3, 4</w:t>
      </w:r>
      <w:r w:rsidR="00607F99" w:rsidRPr="00C40630">
        <w:rPr>
          <w:rFonts w:ascii="Times New Roman" w:hAnsi="Times New Roman" w:cs="Times New Roman"/>
          <w:sz w:val="28"/>
          <w:szCs w:val="28"/>
        </w:rPr>
        <w:t xml:space="preserve"> оценивается от 0 до 4</w:t>
      </w: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lastRenderedPageBreak/>
        <w:t>баллов.</w:t>
      </w:r>
    </w:p>
    <w:p w:rsidR="00607F99" w:rsidRPr="00C40630" w:rsidRDefault="00607F99" w:rsidP="0060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Ответ на каждое из заданий 5-8, 14, 16 оценивается от 0 до 2</w:t>
      </w:r>
    </w:p>
    <w:p w:rsidR="00607F99" w:rsidRPr="00C40630" w:rsidRDefault="00607F99" w:rsidP="0060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баллов.</w:t>
      </w:r>
    </w:p>
    <w:p w:rsidR="00607F99" w:rsidRPr="00C40630" w:rsidRDefault="00607F99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8DD" w:rsidRPr="00C40630" w:rsidRDefault="00607F99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Ответ на каждое из заданий  9-10, 12-13, 10, 17 оценивается от 0 до 1 балла</w:t>
      </w:r>
      <w:r w:rsidR="008348DD" w:rsidRPr="00C40630">
        <w:rPr>
          <w:rFonts w:ascii="Times New Roman" w:hAnsi="Times New Roman" w:cs="Times New Roman"/>
          <w:sz w:val="28"/>
          <w:szCs w:val="28"/>
        </w:rPr>
        <w:t>.</w:t>
      </w:r>
    </w:p>
    <w:p w:rsidR="008348DD" w:rsidRPr="00C40630" w:rsidRDefault="00607F99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Ответ на задание 11 оценивается от 0 до 5</w:t>
      </w:r>
      <w:r w:rsidR="008348DD" w:rsidRPr="00C40630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607F99" w:rsidRPr="00C40630" w:rsidRDefault="00607F99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Ответ на задание 15 оценивается от 0 до 3 баллов</w:t>
      </w:r>
    </w:p>
    <w:p w:rsidR="008348DD" w:rsidRPr="00C40630" w:rsidRDefault="005A495C" w:rsidP="00834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первичный балл -51 </w:t>
      </w:r>
      <w:r w:rsidR="008348DD" w:rsidRPr="00C406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8DD" w:rsidRPr="00C40630" w:rsidRDefault="008348DD" w:rsidP="008348DD">
      <w:pPr>
        <w:rPr>
          <w:rFonts w:ascii="Times New Roman" w:hAnsi="Times New Roman" w:cs="Times New Roman"/>
          <w:sz w:val="28"/>
          <w:szCs w:val="28"/>
        </w:rPr>
      </w:pPr>
      <w:r w:rsidRPr="00C40630">
        <w:rPr>
          <w:rFonts w:ascii="Times New Roman" w:hAnsi="Times New Roman" w:cs="Times New Roman"/>
          <w:sz w:val="28"/>
          <w:szCs w:val="28"/>
        </w:rPr>
        <w:t>На выполнение проверочной работы по русскому языку дается 90 минут.</w:t>
      </w:r>
    </w:p>
    <w:p w:rsidR="008348DD" w:rsidRPr="00C40630" w:rsidRDefault="008348DD" w:rsidP="008348DD">
      <w:pPr>
        <w:rPr>
          <w:rFonts w:ascii="Times New Roman" w:hAnsi="Times New Roman" w:cs="Times New Roman"/>
          <w:sz w:val="28"/>
          <w:szCs w:val="28"/>
        </w:rPr>
      </w:pP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0630">
        <w:rPr>
          <w:rFonts w:ascii="Times New Roman" w:hAnsi="Times New Roman" w:cs="Times New Roman"/>
          <w:b/>
          <w:bCs/>
          <w:sz w:val="28"/>
          <w:szCs w:val="28"/>
        </w:rPr>
        <w:t>Рекомендуемая шкала перевода суммарного  балла за выполнение ВПР  в отметку по пятибалльной шкале</w:t>
      </w:r>
    </w:p>
    <w:p w:rsidR="008348DD" w:rsidRPr="00F94E5B" w:rsidRDefault="008348DD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2660" w:type="dxa"/>
        <w:tblLook w:val="04A0" w:firstRow="1" w:lastRow="0" w:firstColumn="1" w:lastColumn="0" w:noHBand="0" w:noVBand="1"/>
      </w:tblPr>
      <w:tblGrid>
        <w:gridCol w:w="1643"/>
        <w:gridCol w:w="1914"/>
        <w:gridCol w:w="1914"/>
        <w:gridCol w:w="1914"/>
        <w:gridCol w:w="1915"/>
      </w:tblGrid>
      <w:tr w:rsidR="008348DD" w:rsidRPr="00F94E5B" w:rsidTr="008348DD">
        <w:tc>
          <w:tcPr>
            <w:tcW w:w="673" w:type="dxa"/>
          </w:tcPr>
          <w:p w:rsidR="008348DD" w:rsidRPr="00F94E5B" w:rsidRDefault="008348DD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Отметка </w:t>
            </w:r>
            <w:proofErr w:type="gramStart"/>
            <w:r w:rsidRPr="00F94E5B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8348DD" w:rsidRPr="00F94E5B" w:rsidRDefault="008348DD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914" w:type="dxa"/>
          </w:tcPr>
          <w:p w:rsidR="008348DD" w:rsidRPr="00F94E5B" w:rsidRDefault="008348DD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8348DD" w:rsidRPr="00F94E5B" w:rsidRDefault="008348DD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8348DD" w:rsidRPr="00F94E5B" w:rsidRDefault="008348DD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8348DD" w:rsidRPr="00F94E5B" w:rsidRDefault="008348DD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8348DD" w:rsidRPr="00F94E5B" w:rsidTr="008348DD">
        <w:tc>
          <w:tcPr>
            <w:tcW w:w="673" w:type="dxa"/>
          </w:tcPr>
          <w:p w:rsidR="008348DD" w:rsidRPr="00F94E5B" w:rsidRDefault="008348DD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914" w:type="dxa"/>
          </w:tcPr>
          <w:p w:rsidR="008348DD" w:rsidRPr="00F94E5B" w:rsidRDefault="008348DD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  <w:r w:rsidR="00607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8348DD" w:rsidRPr="00F94E5B" w:rsidRDefault="00607F99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348DD" w:rsidRPr="00F94E5B">
              <w:rPr>
                <w:rFonts w:ascii="Times New Roman" w:hAnsi="Times New Roman" w:cs="Times New Roman"/>
                <w:sz w:val="24"/>
                <w:szCs w:val="24"/>
              </w:rPr>
              <w:t>–3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8348DD" w:rsidRPr="00F94E5B" w:rsidRDefault="00607F99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348DD" w:rsidRPr="00F94E5B">
              <w:rPr>
                <w:rFonts w:ascii="Times New Roman" w:hAnsi="Times New Roman" w:cs="Times New Roman"/>
                <w:sz w:val="24"/>
                <w:szCs w:val="24"/>
              </w:rPr>
              <w:t>–44</w:t>
            </w:r>
          </w:p>
        </w:tc>
        <w:tc>
          <w:tcPr>
            <w:tcW w:w="1915" w:type="dxa"/>
          </w:tcPr>
          <w:p w:rsidR="008348DD" w:rsidRPr="00F94E5B" w:rsidRDefault="008348DD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sz w:val="24"/>
                <w:szCs w:val="24"/>
              </w:rPr>
              <w:t>45–51</w:t>
            </w:r>
          </w:p>
        </w:tc>
      </w:tr>
    </w:tbl>
    <w:p w:rsidR="008348DD" w:rsidRPr="00F94E5B" w:rsidRDefault="008348DD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8DD" w:rsidRPr="00C40630" w:rsidRDefault="008348DD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0630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</w:p>
    <w:p w:rsidR="00C60871" w:rsidRPr="00C40630" w:rsidRDefault="00C60871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71" w:rsidRDefault="00C60871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0871" w:rsidRPr="00F94E5B" w:rsidRDefault="00C60871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8DD" w:rsidRPr="00F94E5B" w:rsidRDefault="008348DD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8DD" w:rsidRPr="00F94E5B" w:rsidRDefault="008348DD" w:rsidP="0083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2660" w:type="dxa"/>
        <w:tblLook w:val="04A0" w:firstRow="1" w:lastRow="0" w:firstColumn="1" w:lastColumn="0" w:noHBand="0" w:noVBand="1"/>
      </w:tblPr>
      <w:tblGrid>
        <w:gridCol w:w="1643"/>
        <w:gridCol w:w="1050"/>
        <w:gridCol w:w="1134"/>
        <w:gridCol w:w="992"/>
        <w:gridCol w:w="1134"/>
        <w:gridCol w:w="1476"/>
        <w:gridCol w:w="1871"/>
        <w:gridCol w:w="1871"/>
      </w:tblGrid>
      <w:tr w:rsidR="00AC7CD1" w:rsidRPr="00F94E5B" w:rsidTr="00AC7CD1">
        <w:tc>
          <w:tcPr>
            <w:tcW w:w="1643" w:type="dxa"/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Отметка </w:t>
            </w:r>
            <w:proofErr w:type="gramStart"/>
            <w:r w:rsidRPr="00F94E5B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050" w:type="dxa"/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качества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успеваемости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AC7CD1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AC7CD1" w:rsidRPr="00F94E5B" w:rsidTr="00AC7CD1">
        <w:tc>
          <w:tcPr>
            <w:tcW w:w="1643" w:type="dxa"/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Cs/>
                <w:sz w:val="24"/>
                <w:szCs w:val="24"/>
              </w:rPr>
              <w:t>Число</w:t>
            </w:r>
          </w:p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E5B"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</w:t>
            </w:r>
          </w:p>
        </w:tc>
        <w:tc>
          <w:tcPr>
            <w:tcW w:w="1050" w:type="dxa"/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C7CD1" w:rsidRPr="001412F9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AC7CD1" w:rsidRPr="00F94E5B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AC7CD1" w:rsidRDefault="00AC7CD1" w:rsidP="0083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2,7</w:t>
            </w:r>
          </w:p>
        </w:tc>
      </w:tr>
    </w:tbl>
    <w:p w:rsidR="008348DD" w:rsidRPr="00C40630" w:rsidRDefault="008348DD" w:rsidP="008348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7C1A" w:rsidRPr="00C40630" w:rsidRDefault="00AC7CD1" w:rsidP="00834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r w:rsidR="00C60871" w:rsidRPr="00C40630">
        <w:rPr>
          <w:rFonts w:ascii="Times New Roman" w:hAnsi="Times New Roman" w:cs="Times New Roman"/>
          <w:sz w:val="28"/>
          <w:szCs w:val="28"/>
        </w:rPr>
        <w:t xml:space="preserve">3 учащихся:  отметку «5»  </w:t>
      </w:r>
      <w:proofErr w:type="gramStart"/>
      <w:r w:rsidR="00C60871" w:rsidRPr="00C4063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0%),  1  ученик - «4»  (33,3%),  2 ученика -  «2» ( 66,7</w:t>
      </w:r>
      <w:r w:rsidR="008348DD" w:rsidRPr="00C40630">
        <w:rPr>
          <w:rFonts w:ascii="Times New Roman" w:hAnsi="Times New Roman" w:cs="Times New Roman"/>
          <w:sz w:val="28"/>
          <w:szCs w:val="28"/>
        </w:rPr>
        <w:t>%)</w:t>
      </w:r>
    </w:p>
    <w:p w:rsidR="004A7C1A" w:rsidRDefault="004A7C1A" w:rsidP="008348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4"/>
        <w:gridCol w:w="554"/>
        <w:gridCol w:w="577"/>
        <w:gridCol w:w="554"/>
        <w:gridCol w:w="577"/>
        <w:gridCol w:w="554"/>
        <w:gridCol w:w="554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58"/>
        <w:gridCol w:w="456"/>
        <w:gridCol w:w="460"/>
        <w:gridCol w:w="458"/>
        <w:gridCol w:w="885"/>
        <w:gridCol w:w="1014"/>
        <w:gridCol w:w="1450"/>
      </w:tblGrid>
      <w:tr w:rsidR="00C60871" w:rsidTr="00C60871">
        <w:tc>
          <w:tcPr>
            <w:tcW w:w="0" w:type="auto"/>
          </w:tcPr>
          <w:p w:rsidR="00C60871" w:rsidRDefault="00C60871" w:rsidP="00C60871"/>
        </w:tc>
        <w:tc>
          <w:tcPr>
            <w:tcW w:w="0" w:type="auto"/>
            <w:vAlign w:val="bottom"/>
          </w:tcPr>
          <w:p w:rsidR="00C60871" w:rsidRDefault="00C6087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1K1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1K2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1K3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2K1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2K2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2K3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всего баллов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отметка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отметка за предыдущий учебный год</w:t>
            </w:r>
          </w:p>
        </w:tc>
      </w:tr>
      <w:tr w:rsidR="00C60871" w:rsidTr="00C60871">
        <w:tc>
          <w:tcPr>
            <w:tcW w:w="0" w:type="auto"/>
          </w:tcPr>
          <w:p w:rsidR="00C60871" w:rsidRDefault="00AC7CD1" w:rsidP="00C60871">
            <w:r>
              <w:t>8</w:t>
            </w:r>
            <w:r w:rsidR="00C60871">
              <w:t>0001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  <w:r w:rsidR="00AC7CD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="00AC7CD1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  <w:r w:rsidR="00AC7CD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="00AC7CD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  <w:r w:rsidR="00AC7CD1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  <w:r w:rsidR="00AC7CD1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AC7CD1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6955DA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</w:t>
            </w:r>
            <w:r w:rsidR="00AC7CD1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6955DA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</w:t>
            </w:r>
            <w:r w:rsidR="00AC7CD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6955DA" w:rsidP="00C60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  <w:r w:rsidR="00AC7CD1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60871" w:rsidTr="00C60871">
        <w:tc>
          <w:tcPr>
            <w:tcW w:w="0" w:type="auto"/>
          </w:tcPr>
          <w:p w:rsidR="00C60871" w:rsidRDefault="00AC7CD1" w:rsidP="00C60871"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C60871" w:rsidRPr="0074100C">
              <w:rPr>
                <w:rFonts w:ascii="Calibri" w:eastAsia="Times New Roman" w:hAnsi="Calibri" w:cs="Calibri"/>
                <w:color w:val="000000"/>
              </w:rPr>
              <w:t>0002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AC7CD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60871" w:rsidTr="00C60871">
        <w:tc>
          <w:tcPr>
            <w:tcW w:w="0" w:type="auto"/>
          </w:tcPr>
          <w:p w:rsidR="00C60871" w:rsidRDefault="00AC7CD1" w:rsidP="00C60871"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C60871" w:rsidRPr="0074100C">
              <w:rPr>
                <w:rFonts w:ascii="Calibri" w:eastAsia="Times New Roman" w:hAnsi="Calibri" w:cs="Calibri"/>
                <w:color w:val="000000"/>
              </w:rPr>
              <w:t>0003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6955DA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71" w:rsidRDefault="00C60871" w:rsidP="00C60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:rsidR="0035239F" w:rsidRDefault="0035239F" w:rsidP="004A7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39F" w:rsidRDefault="0035239F" w:rsidP="004A7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C1A" w:rsidRDefault="004A7C1A" w:rsidP="004A7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1A">
        <w:rPr>
          <w:rFonts w:ascii="Times New Roman" w:hAnsi="Times New Roman" w:cs="Times New Roman"/>
          <w:b/>
          <w:sz w:val="28"/>
          <w:szCs w:val="28"/>
        </w:rPr>
        <w:t xml:space="preserve">Индивидуальные результаты  </w:t>
      </w:r>
    </w:p>
    <w:p w:rsidR="0035239F" w:rsidRPr="004A7C1A" w:rsidRDefault="0035239F" w:rsidP="004A7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2660" w:type="dxa"/>
        <w:tblLook w:val="04A0" w:firstRow="1" w:lastRow="0" w:firstColumn="1" w:lastColumn="0" w:noHBand="0" w:noVBand="1"/>
      </w:tblPr>
      <w:tblGrid>
        <w:gridCol w:w="858"/>
        <w:gridCol w:w="1050"/>
        <w:gridCol w:w="1919"/>
        <w:gridCol w:w="2126"/>
        <w:gridCol w:w="3402"/>
      </w:tblGrid>
      <w:tr w:rsidR="004A7C1A" w:rsidRPr="00F94E5B" w:rsidTr="009E193A">
        <w:tc>
          <w:tcPr>
            <w:tcW w:w="858" w:type="dxa"/>
          </w:tcPr>
          <w:p w:rsidR="004A7C1A" w:rsidRPr="00F94E5B" w:rsidRDefault="004A7C1A" w:rsidP="009E1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050" w:type="dxa"/>
          </w:tcPr>
          <w:p w:rsidR="004A7C1A" w:rsidRPr="00F94E5B" w:rsidRDefault="004A7C1A" w:rsidP="009E1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1919" w:type="dxa"/>
          </w:tcPr>
          <w:p w:rsidR="004A7C1A" w:rsidRDefault="004A7C1A" w:rsidP="009E1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Первичный</w:t>
            </w:r>
          </w:p>
          <w:p w:rsidR="004A7C1A" w:rsidRPr="00F94E5B" w:rsidRDefault="004A7C1A" w:rsidP="009E1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4A7C1A" w:rsidRPr="00F94E5B" w:rsidRDefault="004A7C1A" w:rsidP="009E1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A7C1A" w:rsidRPr="00F94E5B" w:rsidRDefault="004A7C1A" w:rsidP="009E1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по журналу</w:t>
            </w:r>
          </w:p>
        </w:tc>
      </w:tr>
      <w:tr w:rsidR="004A7C1A" w:rsidRPr="00F94E5B" w:rsidTr="009E193A">
        <w:tc>
          <w:tcPr>
            <w:tcW w:w="858" w:type="dxa"/>
          </w:tcPr>
          <w:p w:rsidR="004A7C1A" w:rsidRPr="00F94E5B" w:rsidRDefault="004A7C1A" w:rsidP="005A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4A7C1A" w:rsidRDefault="006955DA" w:rsidP="009E193A"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4A7C1A" w:rsidRPr="0074100C">
              <w:rPr>
                <w:rFonts w:ascii="Calibri" w:eastAsia="Times New Roman" w:hAnsi="Calibri" w:cs="Calibri"/>
                <w:color w:val="000000"/>
              </w:rPr>
              <w:t>000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19" w:type="dxa"/>
            <w:vAlign w:val="bottom"/>
          </w:tcPr>
          <w:p w:rsidR="004A7C1A" w:rsidRDefault="006955DA" w:rsidP="009E19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26" w:type="dxa"/>
            <w:vAlign w:val="bottom"/>
          </w:tcPr>
          <w:p w:rsidR="004A7C1A" w:rsidRDefault="006955DA" w:rsidP="009E19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4A7C1A" w:rsidRDefault="006955DA" w:rsidP="009E19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A7C1A" w:rsidRPr="00F94E5B" w:rsidTr="009E193A">
        <w:tc>
          <w:tcPr>
            <w:tcW w:w="858" w:type="dxa"/>
          </w:tcPr>
          <w:p w:rsidR="004A7C1A" w:rsidRDefault="004A7C1A" w:rsidP="009E193A">
            <w:r w:rsidRPr="00C12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4A7C1A" w:rsidRDefault="006955DA" w:rsidP="009E193A"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4A7C1A" w:rsidRPr="0074100C">
              <w:rPr>
                <w:rFonts w:ascii="Calibri" w:eastAsia="Times New Roman" w:hAnsi="Calibri" w:cs="Calibri"/>
                <w:color w:val="000000"/>
              </w:rPr>
              <w:t>000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19" w:type="dxa"/>
            <w:vAlign w:val="bottom"/>
          </w:tcPr>
          <w:p w:rsidR="004A7C1A" w:rsidRDefault="006955DA" w:rsidP="009E19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126" w:type="dxa"/>
            <w:vAlign w:val="bottom"/>
          </w:tcPr>
          <w:p w:rsidR="004A7C1A" w:rsidRDefault="004A7C1A" w:rsidP="009E19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4A7C1A" w:rsidRDefault="006955DA" w:rsidP="009E19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A7C1A" w:rsidRPr="00F94E5B" w:rsidTr="009E193A">
        <w:tc>
          <w:tcPr>
            <w:tcW w:w="858" w:type="dxa"/>
          </w:tcPr>
          <w:p w:rsidR="004A7C1A" w:rsidRDefault="004A7C1A" w:rsidP="009E193A">
            <w:r w:rsidRPr="00C12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4A7C1A" w:rsidRDefault="006955DA" w:rsidP="009E193A"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4A7C1A" w:rsidRPr="0074100C">
              <w:rPr>
                <w:rFonts w:ascii="Calibri" w:eastAsia="Times New Roman" w:hAnsi="Calibri" w:cs="Calibri"/>
                <w:color w:val="000000"/>
              </w:rPr>
              <w:t>000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19" w:type="dxa"/>
            <w:vAlign w:val="bottom"/>
          </w:tcPr>
          <w:p w:rsidR="004A7C1A" w:rsidRDefault="004A7C1A" w:rsidP="009E19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6955D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26" w:type="dxa"/>
            <w:vAlign w:val="bottom"/>
          </w:tcPr>
          <w:p w:rsidR="004A7C1A" w:rsidRDefault="006955DA" w:rsidP="009E19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bottom"/>
          </w:tcPr>
          <w:p w:rsidR="004A7C1A" w:rsidRDefault="006955DA" w:rsidP="009E19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:rsidR="004A7C1A" w:rsidRDefault="004A7C1A" w:rsidP="009950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C1A" w:rsidRPr="00C40630" w:rsidRDefault="004A7C1A" w:rsidP="009950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C1A" w:rsidRPr="00C40630" w:rsidRDefault="004A7C1A" w:rsidP="009950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C1A" w:rsidRPr="00C40630" w:rsidRDefault="004A7C1A" w:rsidP="009950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04AB" w:rsidRPr="00E8244D" w:rsidRDefault="00C60871" w:rsidP="00E8244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06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Достижение планируемых результатов</w:t>
      </w:r>
    </w:p>
    <w:p w:rsidR="00C204AB" w:rsidRPr="00E8244D" w:rsidRDefault="00465E8F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E8244D">
        <w:rPr>
          <w:rStyle w:val="a4"/>
          <w:b/>
          <w:i w:val="0"/>
          <w:color w:val="333333"/>
          <w:sz w:val="28"/>
          <w:szCs w:val="28"/>
        </w:rPr>
        <w:t>З</w:t>
      </w:r>
      <w:r w:rsidR="00C204AB" w:rsidRPr="00E8244D">
        <w:rPr>
          <w:rStyle w:val="a4"/>
          <w:b/>
          <w:i w:val="0"/>
          <w:color w:val="333333"/>
          <w:sz w:val="28"/>
          <w:szCs w:val="28"/>
        </w:rPr>
        <w:t>адание 1</w:t>
      </w:r>
      <w:r w:rsidR="00C204AB" w:rsidRPr="00E8244D">
        <w:rPr>
          <w:color w:val="333333"/>
          <w:sz w:val="28"/>
          <w:szCs w:val="28"/>
        </w:rPr>
        <w:t xml:space="preserve"> проверяет традиционное правописное умение обучающихся правильно списывать осложненный пропусками орфограмм и </w:t>
      </w:r>
      <w:proofErr w:type="spellStart"/>
      <w:r w:rsidR="00C204AB" w:rsidRPr="00E8244D">
        <w:rPr>
          <w:color w:val="333333"/>
          <w:sz w:val="28"/>
          <w:szCs w:val="28"/>
        </w:rPr>
        <w:t>пунктограмм</w:t>
      </w:r>
      <w:proofErr w:type="spellEnd"/>
      <w:r w:rsidR="00C204AB" w:rsidRPr="00E8244D">
        <w:rPr>
          <w:color w:val="333333"/>
          <w:sz w:val="28"/>
          <w:szCs w:val="28"/>
        </w:rPr>
        <w:t xml:space="preserve"> текст, соблюдая при письме изученные орфографические и пунктуационные нормы.</w:t>
      </w:r>
      <w:r w:rsidR="006955DA">
        <w:rPr>
          <w:b/>
          <w:sz w:val="28"/>
          <w:szCs w:val="28"/>
        </w:rPr>
        <w:t>67</w:t>
      </w:r>
      <w:r w:rsidR="00AA2F65" w:rsidRPr="00E8244D">
        <w:rPr>
          <w:b/>
          <w:sz w:val="28"/>
          <w:szCs w:val="28"/>
        </w:rPr>
        <w:t>%</w:t>
      </w:r>
      <w:proofErr w:type="gramEnd"/>
    </w:p>
    <w:p w:rsidR="00C204AB" w:rsidRPr="00E8244D" w:rsidRDefault="00C204AB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 2</w:t>
      </w:r>
      <w:r w:rsidRPr="00E8244D">
        <w:rPr>
          <w:color w:val="333333"/>
          <w:sz w:val="28"/>
          <w:szCs w:val="28"/>
        </w:rPr>
        <w:t> предполагает знание признаков основных языковых единиц и нацелено на выявление уровня владения обучающимися базовыми учебно</w:t>
      </w:r>
      <w:r w:rsidRPr="00E8244D">
        <w:rPr>
          <w:color w:val="333333"/>
          <w:sz w:val="28"/>
          <w:szCs w:val="28"/>
        </w:rPr>
        <w:softHyphen/>
      </w:r>
      <w:r w:rsidR="00BC2FCE">
        <w:rPr>
          <w:color w:val="333333"/>
          <w:sz w:val="28"/>
          <w:szCs w:val="28"/>
        </w:rPr>
        <w:t>-</w:t>
      </w:r>
      <w:r w:rsidRPr="00E8244D">
        <w:rPr>
          <w:color w:val="333333"/>
          <w:sz w:val="28"/>
          <w:szCs w:val="28"/>
        </w:rPr>
        <w:t>языковыми аналитическими умениями:</w:t>
      </w:r>
    </w:p>
    <w:p w:rsidR="00AA2F65" w:rsidRPr="00E8244D" w:rsidRDefault="00C204AB" w:rsidP="00AA2F65">
      <w:pPr>
        <w:pStyle w:val="a3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  <w:proofErr w:type="gramStart"/>
      <w:r w:rsidRPr="00E8244D">
        <w:rPr>
          <w:color w:val="333333"/>
          <w:sz w:val="28"/>
          <w:szCs w:val="28"/>
        </w:rPr>
        <w:t>— морфемный разбор направлен на проверку предметного учебно</w:t>
      </w:r>
      <w:r w:rsidRPr="00E8244D">
        <w:rPr>
          <w:color w:val="333333"/>
          <w:sz w:val="28"/>
          <w:szCs w:val="28"/>
        </w:rPr>
        <w:softHyphen/>
        <w:t>-языкового аналитического умения обучающихся делить слова на морфемы на основе смыслового,  грамматического и словообразовательного анализа слова;—</w:t>
      </w:r>
      <w:r w:rsidRPr="00E8244D">
        <w:rPr>
          <w:color w:val="333333"/>
          <w:sz w:val="28"/>
          <w:szCs w:val="28"/>
        </w:rPr>
        <w:lastRenderedPageBreak/>
        <w:t xml:space="preserve">   морфологический разбор — на выявление уровня предметного </w:t>
      </w:r>
      <w:proofErr w:type="spellStart"/>
      <w:r w:rsidRPr="00E8244D">
        <w:rPr>
          <w:color w:val="333333"/>
          <w:sz w:val="28"/>
          <w:szCs w:val="28"/>
        </w:rPr>
        <w:t>учебно</w:t>
      </w:r>
      <w:r w:rsidRPr="00E8244D">
        <w:rPr>
          <w:color w:val="333333"/>
          <w:sz w:val="28"/>
          <w:szCs w:val="28"/>
        </w:rPr>
        <w:softHyphen/>
        <w:t>языкового</w:t>
      </w:r>
      <w:proofErr w:type="spellEnd"/>
      <w:r w:rsidRPr="00E8244D">
        <w:rPr>
          <w:color w:val="333333"/>
          <w:sz w:val="28"/>
          <w:szCs w:val="28"/>
        </w:rPr>
        <w:t xml:space="preserve">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</w:t>
      </w:r>
      <w:proofErr w:type="gramEnd"/>
      <w:r w:rsidRPr="00E8244D">
        <w:rPr>
          <w:color w:val="333333"/>
          <w:sz w:val="28"/>
          <w:szCs w:val="28"/>
        </w:rPr>
        <w:t xml:space="preserve">—  синтаксический разбор — на выявление уровня предметного </w:t>
      </w:r>
      <w:proofErr w:type="spellStart"/>
      <w:r w:rsidRPr="00E8244D">
        <w:rPr>
          <w:color w:val="333333"/>
          <w:sz w:val="28"/>
          <w:szCs w:val="28"/>
        </w:rPr>
        <w:t>учебно</w:t>
      </w:r>
      <w:r w:rsidRPr="00E8244D">
        <w:rPr>
          <w:color w:val="333333"/>
          <w:sz w:val="28"/>
          <w:szCs w:val="28"/>
        </w:rPr>
        <w:softHyphen/>
        <w:t>языкового</w:t>
      </w:r>
      <w:proofErr w:type="spellEnd"/>
      <w:r w:rsidRPr="00E8244D">
        <w:rPr>
          <w:color w:val="333333"/>
          <w:sz w:val="28"/>
          <w:szCs w:val="28"/>
        </w:rPr>
        <w:t xml:space="preserve">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  <w:r w:rsidR="00842320">
        <w:rPr>
          <w:b/>
          <w:sz w:val="28"/>
          <w:szCs w:val="28"/>
        </w:rPr>
        <w:t>67</w:t>
      </w:r>
      <w:r w:rsidR="00AA2F65" w:rsidRPr="00E8244D">
        <w:rPr>
          <w:b/>
          <w:sz w:val="28"/>
          <w:szCs w:val="28"/>
        </w:rPr>
        <w:t>%</w:t>
      </w:r>
    </w:p>
    <w:p w:rsidR="00C204AB" w:rsidRPr="00E8244D" w:rsidRDefault="00C204AB" w:rsidP="00AA2F65">
      <w:pPr>
        <w:pStyle w:val="a3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 3</w:t>
      </w:r>
      <w:r w:rsidRPr="00E8244D">
        <w:rPr>
          <w:color w:val="333333"/>
          <w:sz w:val="28"/>
          <w:szCs w:val="28"/>
        </w:rPr>
        <w:t xml:space="preserve"> нацелено на проверку: орфографических умений (правильно писать с НЕ слова разных частей речи, обосновывать условия выбора слитного/раздельного написания), познавательных умений (осуществлять сравнение; строить </w:t>
      </w:r>
      <w:proofErr w:type="gramStart"/>
      <w:r w:rsidRPr="00E8244D">
        <w:rPr>
          <w:color w:val="333333"/>
          <w:sz w:val="28"/>
          <w:szCs w:val="28"/>
        </w:rPr>
        <w:t>логическое рассуждение</w:t>
      </w:r>
      <w:proofErr w:type="gramEnd"/>
      <w:r w:rsidRPr="00E8244D">
        <w:rPr>
          <w:color w:val="333333"/>
          <w:sz w:val="28"/>
          <w:szCs w:val="28"/>
        </w:rPr>
        <w:t>, включающее установление причинно-следственных связей) — и коммуникативных (формулировать и аргументировать собственную позицию) универсальных учебных действий.</w:t>
      </w:r>
      <w:r w:rsidR="00285220">
        <w:rPr>
          <w:b/>
          <w:sz w:val="28"/>
          <w:szCs w:val="28"/>
        </w:rPr>
        <w:t>(1)-</w:t>
      </w:r>
      <w:r w:rsidR="00AA2F65" w:rsidRPr="00E8244D">
        <w:rPr>
          <w:b/>
          <w:sz w:val="28"/>
          <w:szCs w:val="28"/>
        </w:rPr>
        <w:t>100%</w:t>
      </w:r>
      <w:r w:rsidR="00285220">
        <w:rPr>
          <w:b/>
          <w:sz w:val="28"/>
          <w:szCs w:val="28"/>
        </w:rPr>
        <w:t>-(2)-0%</w:t>
      </w:r>
    </w:p>
    <w:p w:rsidR="00C204AB" w:rsidRPr="00E8244D" w:rsidRDefault="00C204AB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 4</w:t>
      </w:r>
      <w:r w:rsidRPr="00E8244D">
        <w:rPr>
          <w:color w:val="333333"/>
          <w:sz w:val="28"/>
          <w:szCs w:val="28"/>
        </w:rPr>
        <w:t xml:space="preserve"> нацелено на проверку орфографических умений: правильно писать Н и НН в словах разных частей речи, обосновывать условия выбора написаний; познавательных (осуществлять сравнение, строить </w:t>
      </w:r>
      <w:proofErr w:type="gramStart"/>
      <w:r w:rsidRPr="00E8244D">
        <w:rPr>
          <w:color w:val="333333"/>
          <w:sz w:val="28"/>
          <w:szCs w:val="28"/>
        </w:rPr>
        <w:t>логическое рассуждение</w:t>
      </w:r>
      <w:proofErr w:type="gramEnd"/>
      <w:r w:rsidRPr="00E8244D">
        <w:rPr>
          <w:color w:val="333333"/>
          <w:sz w:val="28"/>
          <w:szCs w:val="28"/>
        </w:rPr>
        <w:t>, включающее установление причинно-следственных связей) и — коммуникативных (формулировать и аргументировать собственную позицию) универсальных учебных действий.</w:t>
      </w:r>
      <w:r w:rsidR="00285220">
        <w:rPr>
          <w:color w:val="333333"/>
          <w:sz w:val="28"/>
          <w:szCs w:val="28"/>
        </w:rPr>
        <w:t>(1)-67%</w:t>
      </w:r>
      <w:r w:rsidR="00135740">
        <w:rPr>
          <w:color w:val="333333"/>
          <w:sz w:val="28"/>
          <w:szCs w:val="28"/>
        </w:rPr>
        <w:t>, (2)-0%</w:t>
      </w:r>
      <w:r w:rsidR="00135740">
        <w:rPr>
          <w:b/>
          <w:sz w:val="28"/>
          <w:szCs w:val="28"/>
        </w:rPr>
        <w:t xml:space="preserve"> </w:t>
      </w:r>
    </w:p>
    <w:p w:rsidR="00C204AB" w:rsidRPr="00E8244D" w:rsidRDefault="00C204AB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 5</w:t>
      </w:r>
      <w:r w:rsidRPr="00E8244D">
        <w:rPr>
          <w:color w:val="333333"/>
          <w:sz w:val="28"/>
          <w:szCs w:val="28"/>
        </w:rPr>
        <w:t> направлено на выявление уровня владения 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  <w:r w:rsidR="00135740">
        <w:rPr>
          <w:b/>
          <w:sz w:val="28"/>
          <w:szCs w:val="28"/>
        </w:rPr>
        <w:t>100</w:t>
      </w:r>
      <w:r w:rsidR="00AA2F65" w:rsidRPr="00E8244D">
        <w:rPr>
          <w:b/>
          <w:sz w:val="28"/>
          <w:szCs w:val="28"/>
        </w:rPr>
        <w:t>%</w:t>
      </w:r>
    </w:p>
    <w:p w:rsidR="006C7566" w:rsidRPr="00E8244D" w:rsidRDefault="006C7566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8244D" w:rsidRDefault="00254E48" w:rsidP="00254E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</w:t>
      </w:r>
      <w:proofErr w:type="gramStart"/>
      <w:r w:rsidRPr="00E8244D">
        <w:rPr>
          <w:b/>
          <w:color w:val="333333"/>
          <w:sz w:val="28"/>
          <w:szCs w:val="28"/>
        </w:rPr>
        <w:t>6</w:t>
      </w:r>
      <w:proofErr w:type="gramEnd"/>
      <w:r w:rsidRPr="00E8244D">
        <w:rPr>
          <w:color w:val="333333"/>
          <w:sz w:val="28"/>
          <w:szCs w:val="28"/>
        </w:rPr>
        <w:t xml:space="preserve"> проверяет умение распознавать случаи нарушения грамматических норм русского литературного языка в предложениях и исправлять эти нарушения</w:t>
      </w:r>
      <w:r w:rsidR="00AA2F65" w:rsidRPr="00E8244D">
        <w:rPr>
          <w:color w:val="333333"/>
          <w:sz w:val="28"/>
          <w:szCs w:val="28"/>
        </w:rPr>
        <w:t>.</w:t>
      </w:r>
      <w:r w:rsidR="00135740">
        <w:rPr>
          <w:b/>
          <w:sz w:val="28"/>
          <w:szCs w:val="28"/>
        </w:rPr>
        <w:t>67</w:t>
      </w:r>
      <w:r w:rsidR="00AA2F65" w:rsidRPr="00E8244D">
        <w:rPr>
          <w:b/>
          <w:sz w:val="28"/>
          <w:szCs w:val="28"/>
        </w:rPr>
        <w:t>%</w:t>
      </w:r>
    </w:p>
    <w:p w:rsidR="00254E48" w:rsidRPr="00E8244D" w:rsidRDefault="00254E48" w:rsidP="00254E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</w:t>
      </w:r>
      <w:r w:rsidRPr="00E8244D">
        <w:rPr>
          <w:b/>
          <w:color w:val="333333"/>
          <w:sz w:val="28"/>
          <w:szCs w:val="28"/>
        </w:rPr>
        <w:t>7</w:t>
      </w:r>
      <w:r w:rsidRPr="00E8244D">
        <w:rPr>
          <w:color w:val="333333"/>
          <w:sz w:val="28"/>
          <w:szCs w:val="28"/>
        </w:rPr>
        <w:t>проверяются предметные коммуникативные умения анализировать текст с точки зрения его основной мысли, распознавать и адекватно формулировать основную мысль текста в письменной форме, соблюдая</w:t>
      </w:r>
      <w:r w:rsidR="00C60871" w:rsidRPr="00E8244D">
        <w:rPr>
          <w:color w:val="333333"/>
          <w:sz w:val="28"/>
          <w:szCs w:val="28"/>
        </w:rPr>
        <w:t xml:space="preserve"> нормы построения и </w:t>
      </w:r>
      <w:proofErr w:type="spellStart"/>
      <w:r w:rsidR="00C60871" w:rsidRPr="00E8244D">
        <w:rPr>
          <w:color w:val="333333"/>
          <w:sz w:val="28"/>
          <w:szCs w:val="28"/>
        </w:rPr>
        <w:t>словоупотреб</w:t>
      </w:r>
      <w:r w:rsidRPr="00E8244D">
        <w:rPr>
          <w:color w:val="333333"/>
          <w:sz w:val="28"/>
          <w:szCs w:val="28"/>
        </w:rPr>
        <w:t>ленияю</w:t>
      </w:r>
      <w:proofErr w:type="spellEnd"/>
      <w:r w:rsidR="00135740">
        <w:rPr>
          <w:b/>
          <w:sz w:val="28"/>
          <w:szCs w:val="28"/>
        </w:rPr>
        <w:t xml:space="preserve"> 67</w:t>
      </w:r>
      <w:r w:rsidR="00AA2F65" w:rsidRPr="00E8244D">
        <w:rPr>
          <w:b/>
          <w:sz w:val="28"/>
          <w:szCs w:val="28"/>
        </w:rPr>
        <w:t>%</w:t>
      </w:r>
    </w:p>
    <w:p w:rsidR="003625E7" w:rsidRPr="00E8244D" w:rsidRDefault="003625E7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625E7" w:rsidRPr="00E8244D" w:rsidRDefault="00F71206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</w:t>
      </w:r>
      <w:r w:rsidRPr="00E8244D">
        <w:rPr>
          <w:b/>
          <w:color w:val="333333"/>
          <w:sz w:val="28"/>
          <w:szCs w:val="28"/>
        </w:rPr>
        <w:t xml:space="preserve">8 </w:t>
      </w:r>
      <w:r w:rsidRPr="00E8244D">
        <w:rPr>
          <w:color w:val="333333"/>
          <w:sz w:val="28"/>
          <w:szCs w:val="28"/>
        </w:rPr>
        <w:t xml:space="preserve">предполагает умение анализировать прочитанную часть текста с точки зрения ее </w:t>
      </w:r>
      <w:proofErr w:type="spellStart"/>
      <w:r w:rsidRPr="00E8244D">
        <w:rPr>
          <w:color w:val="333333"/>
          <w:sz w:val="28"/>
          <w:szCs w:val="28"/>
        </w:rPr>
        <w:t>микротемы</w:t>
      </w:r>
      <w:proofErr w:type="gramStart"/>
      <w:r w:rsidRPr="00E8244D">
        <w:rPr>
          <w:color w:val="333333"/>
          <w:sz w:val="28"/>
          <w:szCs w:val="28"/>
        </w:rPr>
        <w:t>,н</w:t>
      </w:r>
      <w:proofErr w:type="gramEnd"/>
      <w:r w:rsidRPr="00E8244D">
        <w:rPr>
          <w:color w:val="333333"/>
          <w:sz w:val="28"/>
          <w:szCs w:val="28"/>
        </w:rPr>
        <w:t>ахождение</w:t>
      </w:r>
      <w:proofErr w:type="spellEnd"/>
      <w:r w:rsidRPr="00E8244D">
        <w:rPr>
          <w:color w:val="333333"/>
          <w:sz w:val="28"/>
          <w:szCs w:val="28"/>
        </w:rPr>
        <w:t xml:space="preserve"> в тексте требуемой информации…..</w:t>
      </w:r>
      <w:r w:rsidR="00135740">
        <w:rPr>
          <w:b/>
          <w:sz w:val="28"/>
          <w:szCs w:val="28"/>
        </w:rPr>
        <w:t>0</w:t>
      </w:r>
      <w:r w:rsidR="00AA2F65" w:rsidRPr="00E8244D">
        <w:rPr>
          <w:b/>
          <w:sz w:val="28"/>
          <w:szCs w:val="28"/>
        </w:rPr>
        <w:t>%</w:t>
      </w:r>
    </w:p>
    <w:p w:rsidR="003625E7" w:rsidRPr="00E8244D" w:rsidRDefault="00F71206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</w:t>
      </w:r>
      <w:r w:rsidRPr="00E8244D">
        <w:rPr>
          <w:b/>
          <w:color w:val="333333"/>
          <w:sz w:val="28"/>
          <w:szCs w:val="28"/>
        </w:rPr>
        <w:t>9</w:t>
      </w:r>
      <w:r w:rsidRPr="00E8244D">
        <w:rPr>
          <w:color w:val="333333"/>
          <w:sz w:val="28"/>
          <w:szCs w:val="28"/>
        </w:rPr>
        <w:t xml:space="preserve"> предполагаеториентирование в содержании текста</w:t>
      </w:r>
      <w:proofErr w:type="gramStart"/>
      <w:r w:rsidRPr="00E8244D">
        <w:rPr>
          <w:color w:val="333333"/>
          <w:sz w:val="28"/>
          <w:szCs w:val="28"/>
        </w:rPr>
        <w:t xml:space="preserve"> ,</w:t>
      </w:r>
      <w:proofErr w:type="gramEnd"/>
      <w:r w:rsidRPr="00E8244D">
        <w:rPr>
          <w:color w:val="333333"/>
          <w:sz w:val="28"/>
          <w:szCs w:val="28"/>
        </w:rPr>
        <w:t xml:space="preserve"> также объяснять значение выражения в заданном контексте, определять вид тропа.</w:t>
      </w:r>
      <w:r w:rsidR="00135740">
        <w:rPr>
          <w:color w:val="333333"/>
          <w:sz w:val="28"/>
          <w:szCs w:val="28"/>
        </w:rPr>
        <w:t xml:space="preserve"> 67</w:t>
      </w:r>
      <w:r w:rsidR="00AA2F65" w:rsidRPr="00E8244D">
        <w:rPr>
          <w:color w:val="333333"/>
          <w:sz w:val="28"/>
          <w:szCs w:val="28"/>
        </w:rPr>
        <w:t>%</w:t>
      </w:r>
    </w:p>
    <w:p w:rsidR="003625E7" w:rsidRPr="00E8244D" w:rsidRDefault="003625E7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625E7" w:rsidRPr="00E8244D" w:rsidRDefault="00F71206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 xml:space="preserve">Задание 10 </w:t>
      </w:r>
      <w:r w:rsidRPr="00E8244D">
        <w:rPr>
          <w:rStyle w:val="a4"/>
          <w:i w:val="0"/>
          <w:color w:val="333333"/>
          <w:sz w:val="28"/>
          <w:szCs w:val="28"/>
        </w:rPr>
        <w:t xml:space="preserve">выявляет уровень предметногоучебно-языкового опознавательного умения </w:t>
      </w:r>
      <w:proofErr w:type="gramStart"/>
      <w:r w:rsidRPr="00E8244D">
        <w:rPr>
          <w:rStyle w:val="a4"/>
          <w:i w:val="0"/>
          <w:color w:val="333333"/>
          <w:sz w:val="28"/>
          <w:szCs w:val="28"/>
        </w:rPr>
        <w:t>обучающихся</w:t>
      </w:r>
      <w:proofErr w:type="gramEnd"/>
      <w:r w:rsidRPr="00E8244D">
        <w:rPr>
          <w:rStyle w:val="a4"/>
          <w:i w:val="0"/>
          <w:color w:val="333333"/>
          <w:sz w:val="28"/>
          <w:szCs w:val="28"/>
        </w:rPr>
        <w:t xml:space="preserve"> опознавать</w:t>
      </w:r>
    </w:p>
    <w:p w:rsidR="003625E7" w:rsidRPr="00E8244D" w:rsidRDefault="00F71206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8244D">
        <w:rPr>
          <w:color w:val="333333"/>
          <w:sz w:val="28"/>
          <w:szCs w:val="28"/>
        </w:rPr>
        <w:t>слово по заданному лексическому значению с опорой на указанный контекст</w:t>
      </w:r>
      <w:r w:rsidR="00135740">
        <w:rPr>
          <w:b/>
          <w:sz w:val="28"/>
          <w:szCs w:val="28"/>
        </w:rPr>
        <w:t xml:space="preserve"> 67</w:t>
      </w:r>
      <w:r w:rsidR="00AA2F65" w:rsidRPr="00E8244D">
        <w:rPr>
          <w:b/>
          <w:sz w:val="28"/>
          <w:szCs w:val="28"/>
        </w:rPr>
        <w:t>%</w:t>
      </w:r>
    </w:p>
    <w:p w:rsidR="006C7566" w:rsidRPr="00E8244D" w:rsidRDefault="006C7566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C7566" w:rsidRPr="00E8244D" w:rsidRDefault="00F71206" w:rsidP="00C204AB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i w:val="0"/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 11</w:t>
      </w:r>
      <w:r w:rsidR="00696DD4" w:rsidRPr="00E8244D">
        <w:rPr>
          <w:rStyle w:val="a4"/>
          <w:i w:val="0"/>
          <w:color w:val="333333"/>
          <w:sz w:val="28"/>
          <w:szCs w:val="28"/>
        </w:rPr>
        <w:t xml:space="preserve"> выявляет уровень предметногоучебно-языковых умений обучающихся распознавать подчинительные словосочетания, определять вид подчинительной связи</w:t>
      </w:r>
      <w:r w:rsidR="00135740">
        <w:rPr>
          <w:rStyle w:val="a4"/>
          <w:i w:val="0"/>
          <w:color w:val="333333"/>
          <w:sz w:val="28"/>
          <w:szCs w:val="28"/>
        </w:rPr>
        <w:t xml:space="preserve"> </w:t>
      </w:r>
      <w:r w:rsidR="00135740">
        <w:rPr>
          <w:b/>
          <w:sz w:val="28"/>
          <w:szCs w:val="28"/>
        </w:rPr>
        <w:t>33,3</w:t>
      </w:r>
      <w:r w:rsidR="00AA2F65" w:rsidRPr="00E8244D">
        <w:rPr>
          <w:b/>
          <w:sz w:val="28"/>
          <w:szCs w:val="28"/>
        </w:rPr>
        <w:t>%</w:t>
      </w:r>
    </w:p>
    <w:p w:rsidR="00F71206" w:rsidRPr="00E8244D" w:rsidRDefault="00F71206" w:rsidP="00C204AB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i w:val="0"/>
          <w:color w:val="333333"/>
          <w:sz w:val="28"/>
          <w:szCs w:val="28"/>
        </w:rPr>
      </w:pPr>
    </w:p>
    <w:p w:rsidR="00696DD4" w:rsidRPr="00E8244D" w:rsidRDefault="00696DD4" w:rsidP="00C204AB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 12</w:t>
      </w:r>
      <w:r w:rsidRPr="00E8244D">
        <w:rPr>
          <w:rStyle w:val="a4"/>
          <w:i w:val="0"/>
          <w:color w:val="333333"/>
          <w:sz w:val="28"/>
          <w:szCs w:val="28"/>
        </w:rPr>
        <w:t xml:space="preserve"> выя</w:t>
      </w:r>
      <w:r w:rsidR="004719A0" w:rsidRPr="00E8244D">
        <w:rPr>
          <w:rStyle w:val="a4"/>
          <w:i w:val="0"/>
          <w:color w:val="333333"/>
          <w:sz w:val="28"/>
          <w:szCs w:val="28"/>
        </w:rPr>
        <w:t>в</w:t>
      </w:r>
      <w:r w:rsidRPr="00E8244D">
        <w:rPr>
          <w:rStyle w:val="a4"/>
          <w:i w:val="0"/>
          <w:color w:val="333333"/>
          <w:sz w:val="28"/>
          <w:szCs w:val="28"/>
        </w:rPr>
        <w:t>ляет уровень предметного</w:t>
      </w:r>
      <w:r w:rsidR="00135740">
        <w:rPr>
          <w:rStyle w:val="a4"/>
          <w:i w:val="0"/>
          <w:color w:val="333333"/>
          <w:sz w:val="28"/>
          <w:szCs w:val="28"/>
        </w:rPr>
        <w:t xml:space="preserve"> </w:t>
      </w:r>
      <w:r w:rsidRPr="00E8244D">
        <w:rPr>
          <w:rStyle w:val="a4"/>
          <w:i w:val="0"/>
          <w:color w:val="333333"/>
          <w:sz w:val="28"/>
          <w:szCs w:val="28"/>
        </w:rPr>
        <w:t xml:space="preserve">учебно-языкового умения </w:t>
      </w:r>
      <w:proofErr w:type="gramStart"/>
      <w:r w:rsidRPr="00E8244D">
        <w:rPr>
          <w:rStyle w:val="a4"/>
          <w:i w:val="0"/>
          <w:color w:val="333333"/>
          <w:sz w:val="28"/>
          <w:szCs w:val="28"/>
        </w:rPr>
        <w:t>обучающихся</w:t>
      </w:r>
      <w:proofErr w:type="gramEnd"/>
      <w:r w:rsidRPr="00E8244D">
        <w:rPr>
          <w:rStyle w:val="a4"/>
          <w:i w:val="0"/>
          <w:color w:val="333333"/>
          <w:sz w:val="28"/>
          <w:szCs w:val="28"/>
        </w:rPr>
        <w:t xml:space="preserve"> находить в предложении грамматическую основу </w:t>
      </w:r>
      <w:r w:rsidR="00135740">
        <w:rPr>
          <w:b/>
          <w:sz w:val="28"/>
          <w:szCs w:val="28"/>
        </w:rPr>
        <w:t>67</w:t>
      </w:r>
      <w:r w:rsidR="00AA2F65" w:rsidRPr="00E8244D">
        <w:rPr>
          <w:b/>
          <w:sz w:val="28"/>
          <w:szCs w:val="28"/>
        </w:rPr>
        <w:t>%</w:t>
      </w:r>
    </w:p>
    <w:p w:rsidR="00F71206" w:rsidRPr="00E8244D" w:rsidRDefault="00696DD4" w:rsidP="00C204AB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 13</w:t>
      </w:r>
      <w:r w:rsidRPr="00E8244D">
        <w:rPr>
          <w:rStyle w:val="a4"/>
          <w:i w:val="0"/>
          <w:color w:val="333333"/>
          <w:sz w:val="28"/>
          <w:szCs w:val="28"/>
        </w:rPr>
        <w:t xml:space="preserve"> выявляет уровень предметного</w:t>
      </w:r>
      <w:r w:rsidR="00135740">
        <w:rPr>
          <w:rStyle w:val="a4"/>
          <w:i w:val="0"/>
          <w:color w:val="333333"/>
          <w:sz w:val="28"/>
          <w:szCs w:val="28"/>
        </w:rPr>
        <w:t xml:space="preserve"> </w:t>
      </w:r>
      <w:r w:rsidRPr="00E8244D">
        <w:rPr>
          <w:rStyle w:val="a4"/>
          <w:i w:val="0"/>
          <w:color w:val="333333"/>
          <w:sz w:val="28"/>
          <w:szCs w:val="28"/>
        </w:rPr>
        <w:t xml:space="preserve">учебно-языкового умения </w:t>
      </w:r>
      <w:proofErr w:type="gramStart"/>
      <w:r w:rsidRPr="00E8244D">
        <w:rPr>
          <w:rStyle w:val="a4"/>
          <w:i w:val="0"/>
          <w:color w:val="333333"/>
          <w:sz w:val="28"/>
          <w:szCs w:val="28"/>
        </w:rPr>
        <w:t>обучающихся</w:t>
      </w:r>
      <w:proofErr w:type="gramEnd"/>
      <w:r w:rsidRPr="00E8244D">
        <w:rPr>
          <w:rStyle w:val="a4"/>
          <w:i w:val="0"/>
          <w:color w:val="333333"/>
          <w:sz w:val="28"/>
          <w:szCs w:val="28"/>
        </w:rPr>
        <w:t xml:space="preserve"> находить в предложении определять тип односоставного предложения.</w:t>
      </w:r>
      <w:r w:rsidR="00135740">
        <w:rPr>
          <w:b/>
          <w:sz w:val="28"/>
          <w:szCs w:val="28"/>
        </w:rPr>
        <w:t xml:space="preserve"> 67</w:t>
      </w:r>
      <w:r w:rsidR="00AA2F65" w:rsidRPr="00E8244D">
        <w:rPr>
          <w:b/>
          <w:sz w:val="28"/>
          <w:szCs w:val="28"/>
        </w:rPr>
        <w:t>%</w:t>
      </w:r>
    </w:p>
    <w:p w:rsidR="00696DD4" w:rsidRPr="00E8244D" w:rsidRDefault="00696DD4" w:rsidP="00C204AB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 xml:space="preserve">Задание 14 </w:t>
      </w:r>
      <w:r w:rsidRPr="00E8244D">
        <w:rPr>
          <w:rStyle w:val="a4"/>
          <w:i w:val="0"/>
          <w:color w:val="333333"/>
          <w:sz w:val="28"/>
          <w:szCs w:val="28"/>
        </w:rPr>
        <w:t xml:space="preserve">нацеленона проверку предметногоучебно-языкового умения обучающихся находить в ряду других предложение с вводным словом </w:t>
      </w:r>
      <w:r w:rsidR="00135740">
        <w:rPr>
          <w:rStyle w:val="a4"/>
          <w:i w:val="0"/>
          <w:color w:val="333333"/>
          <w:sz w:val="28"/>
          <w:szCs w:val="28"/>
        </w:rPr>
        <w:t>(1)-100</w:t>
      </w:r>
      <w:r w:rsidR="00AA2F65" w:rsidRPr="00E8244D">
        <w:rPr>
          <w:b/>
          <w:sz w:val="28"/>
          <w:szCs w:val="28"/>
        </w:rPr>
        <w:t>%</w:t>
      </w:r>
      <w:r w:rsidR="00135740">
        <w:rPr>
          <w:b/>
          <w:sz w:val="28"/>
          <w:szCs w:val="28"/>
        </w:rPr>
        <w:t>, (2)-0%</w:t>
      </w:r>
    </w:p>
    <w:p w:rsidR="00696DD4" w:rsidRPr="00E8244D" w:rsidRDefault="00696DD4" w:rsidP="00C204AB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>Задание 15</w:t>
      </w:r>
      <w:r w:rsidRPr="00E8244D">
        <w:rPr>
          <w:rStyle w:val="a4"/>
          <w:i w:val="0"/>
          <w:color w:val="333333"/>
          <w:sz w:val="28"/>
          <w:szCs w:val="28"/>
        </w:rPr>
        <w:t xml:space="preserve"> выявляет уровень предметногоучебно-языкового умения обучающихся находить в</w:t>
      </w:r>
      <w:r w:rsidR="004719A0" w:rsidRPr="00E8244D">
        <w:rPr>
          <w:rStyle w:val="a4"/>
          <w:i w:val="0"/>
          <w:color w:val="333333"/>
          <w:sz w:val="28"/>
          <w:szCs w:val="28"/>
        </w:rPr>
        <w:t xml:space="preserve"> ряду других предложение с обособленным согласованным определением.</w:t>
      </w:r>
      <w:r w:rsidR="00FD3159">
        <w:rPr>
          <w:b/>
          <w:sz w:val="28"/>
          <w:szCs w:val="28"/>
        </w:rPr>
        <w:t>67</w:t>
      </w:r>
      <w:r w:rsidR="00AA2F65" w:rsidRPr="00E8244D">
        <w:rPr>
          <w:b/>
          <w:sz w:val="28"/>
          <w:szCs w:val="28"/>
        </w:rPr>
        <w:t>%</w:t>
      </w:r>
    </w:p>
    <w:p w:rsidR="00696DD4" w:rsidRPr="00E8244D" w:rsidRDefault="004719A0" w:rsidP="00C204AB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color w:val="333333"/>
          <w:sz w:val="28"/>
          <w:szCs w:val="28"/>
        </w:rPr>
      </w:pPr>
      <w:r w:rsidRPr="00E8244D">
        <w:rPr>
          <w:rStyle w:val="a4"/>
          <w:b/>
          <w:i w:val="0"/>
          <w:color w:val="333333"/>
          <w:sz w:val="28"/>
          <w:szCs w:val="28"/>
        </w:rPr>
        <w:t xml:space="preserve">Задание 16 </w:t>
      </w:r>
      <w:r w:rsidRPr="00E8244D">
        <w:rPr>
          <w:rStyle w:val="a4"/>
          <w:i w:val="0"/>
          <w:color w:val="333333"/>
          <w:sz w:val="28"/>
          <w:szCs w:val="28"/>
        </w:rPr>
        <w:t>выявляет уровень предметногоучебно-языкового умения обучающихся находить в ряду других предложение с обособленным обстоятельством.</w:t>
      </w:r>
      <w:r w:rsidR="00FD3159">
        <w:rPr>
          <w:b/>
          <w:sz w:val="28"/>
          <w:szCs w:val="28"/>
        </w:rPr>
        <w:t>0</w:t>
      </w:r>
      <w:r w:rsidR="00AA2F65" w:rsidRPr="00E8244D">
        <w:rPr>
          <w:b/>
          <w:sz w:val="28"/>
          <w:szCs w:val="28"/>
        </w:rPr>
        <w:t>%</w:t>
      </w:r>
    </w:p>
    <w:p w:rsidR="00696DD4" w:rsidRDefault="001834CF" w:rsidP="00C204A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a4"/>
          <w:b/>
          <w:i w:val="0"/>
          <w:color w:val="333333"/>
          <w:sz w:val="28"/>
          <w:szCs w:val="28"/>
        </w:rPr>
        <w:t xml:space="preserve">Задание 17 </w:t>
      </w:r>
      <w:r w:rsidR="004719A0" w:rsidRPr="00E8244D">
        <w:rPr>
          <w:rStyle w:val="a4"/>
          <w:i w:val="0"/>
          <w:color w:val="333333"/>
          <w:sz w:val="28"/>
          <w:szCs w:val="28"/>
        </w:rPr>
        <w:t>выявляет уровень предметногоучебно-языкового умения обучающихся опознавать по графической схеме простое предложение  в ряду других предложение, осложненное  однородными сказуемыми.</w:t>
      </w:r>
      <w:r w:rsidR="00FD3159">
        <w:rPr>
          <w:b/>
          <w:sz w:val="28"/>
          <w:szCs w:val="28"/>
        </w:rPr>
        <w:t xml:space="preserve"> 100</w:t>
      </w:r>
      <w:r w:rsidR="00E8244D">
        <w:rPr>
          <w:b/>
          <w:sz w:val="28"/>
          <w:szCs w:val="28"/>
        </w:rPr>
        <w:t>%</w:t>
      </w:r>
    </w:p>
    <w:p w:rsidR="001834CF" w:rsidRPr="00E8244D" w:rsidRDefault="001834CF" w:rsidP="00C204AB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color w:val="333333"/>
          <w:sz w:val="28"/>
          <w:szCs w:val="28"/>
        </w:rPr>
      </w:pPr>
    </w:p>
    <w:p w:rsidR="009E193A" w:rsidRPr="00E8244D" w:rsidRDefault="00C40630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E8244D">
        <w:rPr>
          <w:b/>
          <w:color w:val="333333"/>
          <w:sz w:val="28"/>
          <w:szCs w:val="28"/>
        </w:rPr>
        <w:t>Выводы:</w:t>
      </w:r>
    </w:p>
    <w:p w:rsidR="009E193A" w:rsidRPr="00E8244D" w:rsidRDefault="00E8244D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E8244D">
        <w:rPr>
          <w:color w:val="000000"/>
          <w:sz w:val="28"/>
          <w:szCs w:val="28"/>
        </w:rPr>
        <w:t>Обучающиеся</w:t>
      </w:r>
      <w:proofErr w:type="gramEnd"/>
      <w:r w:rsidRPr="00E8244D">
        <w:rPr>
          <w:color w:val="000000"/>
          <w:sz w:val="28"/>
          <w:szCs w:val="28"/>
        </w:rPr>
        <w:t xml:space="preserve"> показали недостаточный</w:t>
      </w:r>
      <w:r w:rsidR="009E193A" w:rsidRPr="00E8244D">
        <w:rPr>
          <w:color w:val="000000"/>
          <w:sz w:val="28"/>
          <w:szCs w:val="28"/>
        </w:rPr>
        <w:t xml:space="preserve"> уровень при выполнении заданий ВПР.</w:t>
      </w:r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За верное выполнение всех з</w:t>
      </w:r>
      <w:r w:rsidR="002D0A23" w:rsidRPr="00E8244D">
        <w:rPr>
          <w:color w:val="000000"/>
          <w:sz w:val="28"/>
          <w:szCs w:val="28"/>
        </w:rPr>
        <w:t>аданий ВПР можно было набрать 51 балл, отметка «3» начиналась с 26</w:t>
      </w:r>
      <w:r w:rsidRPr="00E8244D">
        <w:rPr>
          <w:color w:val="000000"/>
          <w:sz w:val="28"/>
          <w:szCs w:val="28"/>
        </w:rPr>
        <w:t xml:space="preserve"> баллов, «4» – с </w:t>
      </w:r>
      <w:r w:rsidR="00B34581" w:rsidRPr="00E8244D">
        <w:rPr>
          <w:color w:val="000000"/>
          <w:sz w:val="28"/>
          <w:szCs w:val="28"/>
        </w:rPr>
        <w:t>32 баллов, «5» – с 45</w:t>
      </w:r>
      <w:r w:rsidRPr="00E8244D">
        <w:rPr>
          <w:color w:val="000000"/>
          <w:sz w:val="28"/>
          <w:szCs w:val="28"/>
        </w:rPr>
        <w:t xml:space="preserve"> ба</w:t>
      </w:r>
      <w:r w:rsidR="00B34581" w:rsidRPr="00E8244D">
        <w:rPr>
          <w:color w:val="000000"/>
          <w:sz w:val="28"/>
          <w:szCs w:val="28"/>
        </w:rPr>
        <w:t>ллов. Ни один уч-ся не набрал 45</w:t>
      </w:r>
      <w:r w:rsidR="00C23BE2">
        <w:rPr>
          <w:color w:val="000000"/>
          <w:sz w:val="28"/>
          <w:szCs w:val="28"/>
        </w:rPr>
        <w:t xml:space="preserve"> баллов. </w:t>
      </w:r>
      <w:r w:rsidRPr="00E8244D">
        <w:rPr>
          <w:color w:val="000000"/>
          <w:sz w:val="28"/>
          <w:szCs w:val="28"/>
        </w:rPr>
        <w:t xml:space="preserve"> Из представленных данных видно, что результаты ВПР по русскому языку показали у значительного числа обучающихся недостаточно устойчивые результаты усвоения программного материала на базовом уровне, наблюдается завышение отметок. Я считаю, что </w:t>
      </w:r>
      <w:r w:rsidR="00764CB3" w:rsidRPr="00E8244D">
        <w:rPr>
          <w:color w:val="000000"/>
          <w:sz w:val="28"/>
          <w:szCs w:val="28"/>
        </w:rPr>
        <w:t>такие результаты связаны с те</w:t>
      </w:r>
      <w:r w:rsidR="001834CF">
        <w:rPr>
          <w:color w:val="000000"/>
          <w:sz w:val="28"/>
          <w:szCs w:val="28"/>
        </w:rPr>
        <w:t>м</w:t>
      </w:r>
      <w:proofErr w:type="gramStart"/>
      <w:r w:rsidR="001834CF">
        <w:rPr>
          <w:color w:val="000000"/>
          <w:sz w:val="28"/>
          <w:szCs w:val="28"/>
        </w:rPr>
        <w:t xml:space="preserve"> ,</w:t>
      </w:r>
      <w:proofErr w:type="gramEnd"/>
      <w:r w:rsidRPr="00E8244D">
        <w:rPr>
          <w:color w:val="000000"/>
          <w:sz w:val="28"/>
          <w:szCs w:val="28"/>
        </w:rPr>
        <w:t>что школьники были на ди</w:t>
      </w:r>
      <w:r w:rsidR="00B34581" w:rsidRPr="00E8244D">
        <w:rPr>
          <w:color w:val="000000"/>
          <w:sz w:val="28"/>
          <w:szCs w:val="28"/>
        </w:rPr>
        <w:t>станционном обучении 4 четверть</w:t>
      </w:r>
      <w:r w:rsidR="00C23BE2">
        <w:rPr>
          <w:color w:val="000000"/>
          <w:sz w:val="28"/>
          <w:szCs w:val="28"/>
        </w:rPr>
        <w:t xml:space="preserve">, а также </w:t>
      </w:r>
      <w:r w:rsidR="00C23BE2" w:rsidRPr="00C23BE2">
        <w:rPr>
          <w:sz w:val="28"/>
          <w:szCs w:val="28"/>
        </w:rPr>
        <w:t>несерьезн</w:t>
      </w:r>
      <w:r w:rsidR="00B34581" w:rsidRPr="00C23BE2">
        <w:rPr>
          <w:sz w:val="28"/>
          <w:szCs w:val="28"/>
        </w:rPr>
        <w:t xml:space="preserve">о </w:t>
      </w:r>
      <w:r w:rsidR="00C23BE2" w:rsidRPr="00C23BE2">
        <w:rPr>
          <w:sz w:val="28"/>
          <w:szCs w:val="28"/>
        </w:rPr>
        <w:t xml:space="preserve"> отнеслись к </w:t>
      </w:r>
      <w:r w:rsidR="002D0A23" w:rsidRPr="00C23BE2">
        <w:rPr>
          <w:sz w:val="28"/>
          <w:szCs w:val="28"/>
        </w:rPr>
        <w:t xml:space="preserve"> выполнению</w:t>
      </w:r>
      <w:r w:rsidR="00C23BE2">
        <w:rPr>
          <w:sz w:val="28"/>
          <w:szCs w:val="28"/>
        </w:rPr>
        <w:t xml:space="preserve"> и подготовке </w:t>
      </w:r>
      <w:r w:rsidR="002D0A23" w:rsidRPr="00C23BE2">
        <w:rPr>
          <w:sz w:val="28"/>
          <w:szCs w:val="28"/>
        </w:rPr>
        <w:t xml:space="preserve"> ВПР</w:t>
      </w:r>
      <w:r w:rsidR="00C23BE2">
        <w:rPr>
          <w:sz w:val="28"/>
          <w:szCs w:val="28"/>
        </w:rPr>
        <w:t>.</w:t>
      </w:r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Все задания проверочной работы имели базовый уровень сложности.</w:t>
      </w:r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Анализ письменных работ выявил основные ошибки, допущенные учащимися при работе с заданиями:</w:t>
      </w:r>
    </w:p>
    <w:p w:rsidR="009E193A" w:rsidRPr="00E8244D" w:rsidRDefault="009E193A" w:rsidP="009E19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Низкий уровень орфографических и пунктуационных умений и навыков</w:t>
      </w:r>
      <w:r w:rsidR="001834CF">
        <w:rPr>
          <w:color w:val="000000"/>
          <w:sz w:val="28"/>
          <w:szCs w:val="28"/>
        </w:rPr>
        <w:t>;</w:t>
      </w:r>
    </w:p>
    <w:p w:rsidR="009E193A" w:rsidRPr="00E8244D" w:rsidRDefault="009E193A" w:rsidP="009E19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Проведение</w:t>
      </w:r>
      <w:r w:rsidR="00B34581" w:rsidRPr="00E8244D">
        <w:rPr>
          <w:color w:val="000000"/>
          <w:sz w:val="28"/>
          <w:szCs w:val="28"/>
        </w:rPr>
        <w:t xml:space="preserve"> морфологического и </w:t>
      </w:r>
      <w:r w:rsidRPr="00E8244D">
        <w:rPr>
          <w:color w:val="000000"/>
          <w:sz w:val="28"/>
          <w:szCs w:val="28"/>
        </w:rPr>
        <w:t xml:space="preserve"> синтаксического анализа предложения</w:t>
      </w:r>
      <w:r w:rsidR="001834CF">
        <w:rPr>
          <w:color w:val="000000"/>
          <w:sz w:val="28"/>
          <w:szCs w:val="28"/>
        </w:rPr>
        <w:t>;</w:t>
      </w:r>
    </w:p>
    <w:p w:rsidR="009E193A" w:rsidRDefault="009E193A" w:rsidP="009E19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Грамматический анализ при объяснении расстановки знаков препинания в предложении.</w:t>
      </w:r>
    </w:p>
    <w:p w:rsidR="001834CF" w:rsidRPr="0035239F" w:rsidRDefault="001834CF" w:rsidP="001834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Умение анализировать текст с точки зрения его основной мысли, распознавать и адекватно формулировать основную мысль текста;</w:t>
      </w:r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Сравнивая таблицу распределения первичных баллов результатов ВПР с таблицей соответствия отметок за выполненную работу и отметок по ж</w:t>
      </w:r>
      <w:r w:rsidR="00764CB3" w:rsidRPr="00E8244D">
        <w:rPr>
          <w:color w:val="000000"/>
          <w:sz w:val="28"/>
          <w:szCs w:val="28"/>
        </w:rPr>
        <w:t>урналу, следует отметить, что все  учащие</w:t>
      </w:r>
      <w:r w:rsidRPr="00E8244D">
        <w:rPr>
          <w:color w:val="000000"/>
          <w:sz w:val="28"/>
          <w:szCs w:val="28"/>
        </w:rPr>
        <w:t xml:space="preserve">ся </w:t>
      </w:r>
      <w:r w:rsidR="00764CB3" w:rsidRPr="00E8244D">
        <w:rPr>
          <w:color w:val="000000"/>
          <w:sz w:val="28"/>
          <w:szCs w:val="28"/>
        </w:rPr>
        <w:t>понизили отметки и не подтвердили</w:t>
      </w:r>
      <w:r w:rsidR="0035239F">
        <w:rPr>
          <w:color w:val="000000"/>
          <w:sz w:val="28"/>
          <w:szCs w:val="28"/>
        </w:rPr>
        <w:t xml:space="preserve">. </w:t>
      </w:r>
      <w:proofErr w:type="gramStart"/>
      <w:r w:rsidR="0035239F">
        <w:rPr>
          <w:color w:val="000000"/>
          <w:sz w:val="28"/>
          <w:szCs w:val="28"/>
        </w:rPr>
        <w:t>п</w:t>
      </w:r>
      <w:proofErr w:type="gramEnd"/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Необходимо продолжить усиленную работу в таких направлениях, как 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</w:t>
      </w:r>
    </w:p>
    <w:p w:rsidR="009E193A" w:rsidRDefault="009E193A" w:rsidP="009E193A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 На уроках выполнять морфемный и словообразовательный разборы слов.</w:t>
      </w:r>
    </w:p>
    <w:p w:rsidR="00E8244D" w:rsidRPr="00E8244D" w:rsidRDefault="00E8244D" w:rsidP="009E193A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E8244D" w:rsidRDefault="00B72AB3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Пути решения</w:t>
      </w:r>
      <w:r w:rsidR="009E193A" w:rsidRPr="00E8244D">
        <w:rPr>
          <w:b/>
          <w:bCs/>
          <w:color w:val="000000"/>
          <w:sz w:val="28"/>
          <w:szCs w:val="28"/>
        </w:rPr>
        <w:t>:</w:t>
      </w:r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На основании полученных результатов и проведенного анализа:</w:t>
      </w:r>
    </w:p>
    <w:p w:rsidR="00B72AB3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 xml:space="preserve"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  </w:t>
      </w:r>
    </w:p>
    <w:p w:rsidR="00B72AB3" w:rsidRPr="00E8244D" w:rsidRDefault="009E193A" w:rsidP="00B72AB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 xml:space="preserve">- проанализировать положительные и отрицательные моменты в выполнении работы, </w:t>
      </w:r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уделять особое внимание практико-ориентированным технологиям обучения;</w:t>
      </w:r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- проводить систематическую работу по формированию УУД и действий с предметным содержанием;</w:t>
      </w:r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-проводить работу по консультированию родителей обучающихся.</w:t>
      </w:r>
    </w:p>
    <w:p w:rsidR="009E193A" w:rsidRPr="00E8244D" w:rsidRDefault="009E193A" w:rsidP="00E8244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E8244D">
        <w:rPr>
          <w:color w:val="000000"/>
          <w:sz w:val="28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9E193A" w:rsidRPr="00E8244D" w:rsidRDefault="009E193A" w:rsidP="009E19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8244D">
        <w:rPr>
          <w:color w:val="000000"/>
          <w:sz w:val="28"/>
          <w:szCs w:val="28"/>
        </w:rPr>
        <w:t>-на школьном сайте, на родительских собраниях своевременно освещать вопросы по подготовке к ВПР.</w:t>
      </w:r>
    </w:p>
    <w:p w:rsidR="00B72AB3" w:rsidRDefault="00B72AB3" w:rsidP="00E8244D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724A5B" w:rsidRPr="00E8244D" w:rsidRDefault="00E8244D" w:rsidP="00E8244D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8244D">
        <w:rPr>
          <w:rFonts w:ascii="Times New Roman" w:hAnsi="Times New Roman" w:cs="Times New Roman"/>
          <w:sz w:val="28"/>
          <w:szCs w:val="28"/>
        </w:rPr>
        <w:t>Справку составила –</w:t>
      </w:r>
      <w:proofErr w:type="spellStart"/>
      <w:r w:rsidR="00FD3159">
        <w:rPr>
          <w:rFonts w:ascii="Times New Roman" w:hAnsi="Times New Roman" w:cs="Times New Roman"/>
          <w:sz w:val="28"/>
          <w:szCs w:val="28"/>
        </w:rPr>
        <w:t>Елгишиева</w:t>
      </w:r>
      <w:proofErr w:type="spellEnd"/>
      <w:r w:rsidR="00FD3159">
        <w:rPr>
          <w:rFonts w:ascii="Times New Roman" w:hAnsi="Times New Roman" w:cs="Times New Roman"/>
          <w:sz w:val="28"/>
          <w:szCs w:val="28"/>
        </w:rPr>
        <w:t xml:space="preserve"> А.В</w:t>
      </w:r>
      <w:bookmarkStart w:id="0" w:name="_GoBack"/>
      <w:bookmarkEnd w:id="0"/>
      <w:r w:rsidRPr="00E8244D">
        <w:rPr>
          <w:rFonts w:ascii="Times New Roman" w:hAnsi="Times New Roman" w:cs="Times New Roman"/>
          <w:sz w:val="28"/>
          <w:szCs w:val="28"/>
        </w:rPr>
        <w:t>.  учитель русского языка и литературы.</w:t>
      </w:r>
    </w:p>
    <w:p w:rsidR="00724A5B" w:rsidRPr="00E8244D" w:rsidRDefault="00724A5B" w:rsidP="00E8244D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60871" w:rsidRPr="00E8244D" w:rsidRDefault="00C60871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60871" w:rsidRPr="00E8244D" w:rsidRDefault="00C60871" w:rsidP="00C204A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sectPr w:rsidR="00C60871" w:rsidRPr="00E8244D" w:rsidSect="00B72A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176F3"/>
    <w:multiLevelType w:val="multilevel"/>
    <w:tmpl w:val="DE42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62870"/>
    <w:rsid w:val="00080AEB"/>
    <w:rsid w:val="00135740"/>
    <w:rsid w:val="001834CF"/>
    <w:rsid w:val="00205A89"/>
    <w:rsid w:val="0021165F"/>
    <w:rsid w:val="00254E48"/>
    <w:rsid w:val="0026131F"/>
    <w:rsid w:val="00285220"/>
    <w:rsid w:val="002D0A23"/>
    <w:rsid w:val="0035239F"/>
    <w:rsid w:val="003625E7"/>
    <w:rsid w:val="00415C1C"/>
    <w:rsid w:val="00465E8F"/>
    <w:rsid w:val="004719A0"/>
    <w:rsid w:val="00494FB7"/>
    <w:rsid w:val="004A65DD"/>
    <w:rsid w:val="004A7C1A"/>
    <w:rsid w:val="00542AE6"/>
    <w:rsid w:val="00562870"/>
    <w:rsid w:val="00564660"/>
    <w:rsid w:val="00580601"/>
    <w:rsid w:val="005A495C"/>
    <w:rsid w:val="00607F99"/>
    <w:rsid w:val="006955DA"/>
    <w:rsid w:val="00696DD4"/>
    <w:rsid w:val="006C7566"/>
    <w:rsid w:val="006E2E24"/>
    <w:rsid w:val="00724A5B"/>
    <w:rsid w:val="00764CB3"/>
    <w:rsid w:val="007D45CB"/>
    <w:rsid w:val="00817A84"/>
    <w:rsid w:val="008348DD"/>
    <w:rsid w:val="00842320"/>
    <w:rsid w:val="008A4E21"/>
    <w:rsid w:val="008E4D2D"/>
    <w:rsid w:val="00985CD0"/>
    <w:rsid w:val="009950AB"/>
    <w:rsid w:val="009E193A"/>
    <w:rsid w:val="00A625A8"/>
    <w:rsid w:val="00A82A5A"/>
    <w:rsid w:val="00AA2340"/>
    <w:rsid w:val="00AA2F65"/>
    <w:rsid w:val="00AC7CD1"/>
    <w:rsid w:val="00B34581"/>
    <w:rsid w:val="00B643D7"/>
    <w:rsid w:val="00B72AB3"/>
    <w:rsid w:val="00B748FA"/>
    <w:rsid w:val="00BC2FCE"/>
    <w:rsid w:val="00C06340"/>
    <w:rsid w:val="00C204AB"/>
    <w:rsid w:val="00C23BE2"/>
    <w:rsid w:val="00C32159"/>
    <w:rsid w:val="00C40630"/>
    <w:rsid w:val="00C60871"/>
    <w:rsid w:val="00CB63F8"/>
    <w:rsid w:val="00CD626A"/>
    <w:rsid w:val="00DA6144"/>
    <w:rsid w:val="00DA6BB1"/>
    <w:rsid w:val="00E8244D"/>
    <w:rsid w:val="00ED409E"/>
    <w:rsid w:val="00F03718"/>
    <w:rsid w:val="00F71206"/>
    <w:rsid w:val="00FD0782"/>
    <w:rsid w:val="00FD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204AB"/>
    <w:rPr>
      <w:i/>
      <w:iCs/>
    </w:rPr>
  </w:style>
  <w:style w:type="character" w:styleId="a5">
    <w:name w:val="Hyperlink"/>
    <w:basedOn w:val="a0"/>
    <w:uiPriority w:val="99"/>
    <w:semiHidden/>
    <w:unhideWhenUsed/>
    <w:rsid w:val="00C204AB"/>
    <w:rPr>
      <w:color w:val="0000FF"/>
      <w:u w:val="single"/>
    </w:rPr>
  </w:style>
  <w:style w:type="table" w:styleId="a6">
    <w:name w:val="Table Grid"/>
    <w:basedOn w:val="a1"/>
    <w:uiPriority w:val="59"/>
    <w:rsid w:val="00817A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AF07B-5D60-4F35-8B31-3228833A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21</cp:revision>
  <cp:lastPrinted>2020-12-13T12:52:00Z</cp:lastPrinted>
  <dcterms:created xsi:type="dcterms:W3CDTF">2020-12-09T14:38:00Z</dcterms:created>
  <dcterms:modified xsi:type="dcterms:W3CDTF">2021-04-07T06:48:00Z</dcterms:modified>
</cp:coreProperties>
</file>