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54" w:rsidRPr="00831254" w:rsidRDefault="00831254" w:rsidP="00831254">
      <w:pPr>
        <w:spacing w:after="0" w:line="240" w:lineRule="auto"/>
        <w:jc w:val="center"/>
        <w:rPr>
          <w:rFonts w:ascii="Times New Roman" w:eastAsia="Times New Roman" w:hAnsi="Times New Roman" w:cs="Times New Roman"/>
          <w:sz w:val="28"/>
          <w:szCs w:val="28"/>
          <w:lang w:eastAsia="ru-RU"/>
        </w:rPr>
      </w:pPr>
      <w:r w:rsidRPr="00831254">
        <w:rPr>
          <w:rFonts w:ascii="Times New Roman" w:eastAsia="Times New Roman" w:hAnsi="Times New Roman" w:cs="Times New Roman"/>
          <w:noProof/>
          <w:sz w:val="28"/>
          <w:szCs w:val="28"/>
          <w:lang w:eastAsia="ru-RU"/>
        </w:rPr>
        <w:drawing>
          <wp:inline distT="0" distB="0" distL="0" distR="0" wp14:anchorId="67621908" wp14:editId="3967353A">
            <wp:extent cx="914400" cy="1000125"/>
            <wp:effectExtent l="0" t="0" r="0" b="9525"/>
            <wp:docPr id="1" name="Рисунок 1" descr="http://www.zakonprost.ru/img/new/ico-ea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onprost.ru/img/new/ico-eag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000125"/>
                    </a:xfrm>
                    <a:prstGeom prst="rect">
                      <a:avLst/>
                    </a:prstGeom>
                    <a:noFill/>
                    <a:ln>
                      <a:noFill/>
                    </a:ln>
                  </pic:spPr>
                </pic:pic>
              </a:graphicData>
            </a:graphic>
          </wp:inline>
        </w:drawing>
      </w:r>
    </w:p>
    <w:p w:rsidR="00831254" w:rsidRPr="00831254" w:rsidRDefault="00831254" w:rsidP="00831254">
      <w:pPr>
        <w:spacing w:line="240" w:lineRule="auto"/>
        <w:jc w:val="center"/>
        <w:rPr>
          <w:rFonts w:ascii="Times New Roman" w:eastAsia="Times New Roman" w:hAnsi="Times New Roman" w:cs="Times New Roman"/>
          <w:color w:val="848484"/>
          <w:sz w:val="28"/>
          <w:szCs w:val="28"/>
          <w:lang w:eastAsia="ru-RU"/>
        </w:rPr>
      </w:pPr>
      <w:r w:rsidRPr="00831254">
        <w:rPr>
          <w:rFonts w:ascii="Times New Roman" w:eastAsia="Times New Roman" w:hAnsi="Times New Roman" w:cs="Times New Roman"/>
          <w:color w:val="848484"/>
          <w:sz w:val="28"/>
          <w:szCs w:val="28"/>
          <w:lang w:eastAsia="ru-RU"/>
        </w:rPr>
        <w:t>Российская Федерация</w:t>
      </w:r>
    </w:p>
    <w:p w:rsidR="00831254" w:rsidRPr="00831254" w:rsidRDefault="00831254" w:rsidP="00831254">
      <w:pPr>
        <w:pBdr>
          <w:bottom w:val="single" w:sz="6" w:space="2" w:color="A0A0A0"/>
        </w:pBdr>
        <w:spacing w:before="150" w:after="150" w:line="240" w:lineRule="auto"/>
        <w:ind w:left="150" w:right="150"/>
        <w:jc w:val="center"/>
        <w:outlineLvl w:val="1"/>
        <w:rPr>
          <w:rFonts w:ascii="Times New Roman" w:eastAsia="Times New Roman" w:hAnsi="Times New Roman" w:cs="Times New Roman"/>
          <w:kern w:val="36"/>
          <w:sz w:val="32"/>
          <w:szCs w:val="32"/>
          <w:lang w:eastAsia="ru-RU"/>
        </w:rPr>
      </w:pPr>
      <w:r w:rsidRPr="00831254">
        <w:rPr>
          <w:rFonts w:ascii="Times New Roman" w:eastAsia="Times New Roman" w:hAnsi="Times New Roman" w:cs="Times New Roman"/>
          <w:kern w:val="36"/>
          <w:sz w:val="32"/>
          <w:szCs w:val="32"/>
          <w:lang w:eastAsia="ru-RU"/>
        </w:rPr>
        <w:t xml:space="preserve">ФЕДЕРАЛЬНЫЙ ЗАКОН </w:t>
      </w:r>
    </w:p>
    <w:p w:rsidR="00831254" w:rsidRDefault="00831254" w:rsidP="00831254">
      <w:pPr>
        <w:pBdr>
          <w:bottom w:val="single" w:sz="6" w:space="2" w:color="A0A0A0"/>
        </w:pBdr>
        <w:spacing w:before="150" w:after="150" w:line="240" w:lineRule="auto"/>
        <w:ind w:left="150" w:right="150"/>
        <w:jc w:val="center"/>
        <w:outlineLvl w:val="1"/>
        <w:rPr>
          <w:rFonts w:ascii="Times New Roman" w:eastAsia="Times New Roman" w:hAnsi="Times New Roman" w:cs="Times New Roman"/>
          <w:kern w:val="36"/>
          <w:sz w:val="28"/>
          <w:szCs w:val="28"/>
          <w:lang w:eastAsia="ru-RU"/>
        </w:rPr>
      </w:pPr>
      <w:r w:rsidRPr="00831254">
        <w:rPr>
          <w:rFonts w:ascii="Times New Roman" w:eastAsia="Times New Roman" w:hAnsi="Times New Roman" w:cs="Times New Roman"/>
          <w:kern w:val="36"/>
          <w:sz w:val="28"/>
          <w:szCs w:val="28"/>
          <w:lang w:eastAsia="ru-RU"/>
        </w:rPr>
        <w:t xml:space="preserve">от 04.05.2011 N 97-ФЗ </w:t>
      </w:r>
    </w:p>
    <w:p w:rsidR="00831254" w:rsidRPr="00831254" w:rsidRDefault="00831254" w:rsidP="00831254">
      <w:pPr>
        <w:pBdr>
          <w:bottom w:val="single" w:sz="6" w:space="2" w:color="A0A0A0"/>
        </w:pBdr>
        <w:spacing w:before="150" w:after="150" w:line="240" w:lineRule="auto"/>
        <w:ind w:left="150" w:right="150"/>
        <w:jc w:val="center"/>
        <w:outlineLvl w:val="1"/>
        <w:rPr>
          <w:rFonts w:ascii="Times New Roman" w:eastAsia="Times New Roman" w:hAnsi="Times New Roman" w:cs="Times New Roman"/>
          <w:kern w:val="36"/>
          <w:sz w:val="28"/>
          <w:szCs w:val="28"/>
          <w:lang w:eastAsia="ru-RU"/>
        </w:rPr>
      </w:pPr>
      <w:r w:rsidRPr="00831254">
        <w:rPr>
          <w:rFonts w:ascii="Times New Roman" w:eastAsia="Times New Roman" w:hAnsi="Times New Roman" w:cs="Times New Roman"/>
          <w:kern w:val="36"/>
          <w:sz w:val="28"/>
          <w:szCs w:val="28"/>
          <w:lang w:eastAsia="ru-RU"/>
        </w:rPr>
        <w: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sidR="00831254" w:rsidRPr="00831254" w:rsidRDefault="00831254" w:rsidP="00831254">
      <w:pPr>
        <w:spacing w:after="0" w:line="240" w:lineRule="auto"/>
        <w:rPr>
          <w:rFonts w:ascii="Times New Roman" w:eastAsia="Times New Roman" w:hAnsi="Times New Roman" w:cs="Times New Roman"/>
          <w:sz w:val="28"/>
          <w:szCs w:val="28"/>
          <w:lang w:eastAsia="ru-RU"/>
        </w:rPr>
      </w:pPr>
    </w:p>
    <w:p w:rsidR="00831254" w:rsidRPr="00831254" w:rsidRDefault="00831254" w:rsidP="00831254">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31254">
        <w:rPr>
          <w:rFonts w:ascii="Times New Roman" w:eastAsia="Times New Roman" w:hAnsi="Times New Roman" w:cs="Times New Roman"/>
          <w:i/>
          <w:iCs/>
          <w:sz w:val="28"/>
          <w:szCs w:val="28"/>
          <w:lang w:eastAsia="ru-RU"/>
        </w:rPr>
        <w:t xml:space="preserve">4 мая 2011 г. N 97-ФЗ </w:t>
      </w:r>
    </w:p>
    <w:p w:rsidR="00831254" w:rsidRPr="00831254" w:rsidRDefault="00831254" w:rsidP="00831254">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i/>
          <w:iCs/>
          <w:sz w:val="28"/>
          <w:szCs w:val="28"/>
          <w:lang w:eastAsia="ru-RU"/>
        </w:rPr>
        <w:t>Принят</w:t>
      </w:r>
      <w:proofErr w:type="gramEnd"/>
      <w:r w:rsidRPr="00831254">
        <w:rPr>
          <w:rFonts w:ascii="Times New Roman" w:eastAsia="Times New Roman" w:hAnsi="Times New Roman" w:cs="Times New Roman"/>
          <w:i/>
          <w:iCs/>
          <w:sz w:val="28"/>
          <w:szCs w:val="28"/>
          <w:lang w:eastAsia="ru-RU"/>
        </w:rPr>
        <w:t xml:space="preserve"> </w:t>
      </w:r>
      <w:r w:rsidRPr="00831254">
        <w:rPr>
          <w:rFonts w:ascii="Times New Roman" w:eastAsia="Times New Roman" w:hAnsi="Times New Roman" w:cs="Times New Roman"/>
          <w:sz w:val="28"/>
          <w:szCs w:val="28"/>
          <w:lang w:eastAsia="ru-RU"/>
        </w:rPr>
        <w:br/>
      </w:r>
      <w:r w:rsidRPr="00831254">
        <w:rPr>
          <w:rFonts w:ascii="Times New Roman" w:eastAsia="Times New Roman" w:hAnsi="Times New Roman" w:cs="Times New Roman"/>
          <w:i/>
          <w:iCs/>
          <w:sz w:val="28"/>
          <w:szCs w:val="28"/>
          <w:lang w:eastAsia="ru-RU"/>
        </w:rPr>
        <w:t xml:space="preserve">Государственной Думой </w:t>
      </w:r>
      <w:r w:rsidRPr="00831254">
        <w:rPr>
          <w:rFonts w:ascii="Times New Roman" w:eastAsia="Times New Roman" w:hAnsi="Times New Roman" w:cs="Times New Roman"/>
          <w:sz w:val="28"/>
          <w:szCs w:val="28"/>
          <w:lang w:eastAsia="ru-RU"/>
        </w:rPr>
        <w:br/>
      </w:r>
      <w:r w:rsidRPr="00831254">
        <w:rPr>
          <w:rFonts w:ascii="Times New Roman" w:eastAsia="Times New Roman" w:hAnsi="Times New Roman" w:cs="Times New Roman"/>
          <w:i/>
          <w:iCs/>
          <w:sz w:val="28"/>
          <w:szCs w:val="28"/>
          <w:lang w:eastAsia="ru-RU"/>
        </w:rPr>
        <w:t xml:space="preserve">20 апреля 2011 года </w:t>
      </w:r>
    </w:p>
    <w:p w:rsidR="00831254" w:rsidRPr="00831254" w:rsidRDefault="00831254" w:rsidP="00831254">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i/>
          <w:iCs/>
          <w:sz w:val="28"/>
          <w:szCs w:val="28"/>
          <w:lang w:eastAsia="ru-RU"/>
        </w:rPr>
        <w:t>Одобрен</w:t>
      </w:r>
      <w:proofErr w:type="gramEnd"/>
      <w:r w:rsidRPr="00831254">
        <w:rPr>
          <w:rFonts w:ascii="Times New Roman" w:eastAsia="Times New Roman" w:hAnsi="Times New Roman" w:cs="Times New Roman"/>
          <w:i/>
          <w:iCs/>
          <w:sz w:val="28"/>
          <w:szCs w:val="28"/>
          <w:lang w:eastAsia="ru-RU"/>
        </w:rPr>
        <w:t xml:space="preserve"> </w:t>
      </w:r>
      <w:r w:rsidRPr="00831254">
        <w:rPr>
          <w:rFonts w:ascii="Times New Roman" w:eastAsia="Times New Roman" w:hAnsi="Times New Roman" w:cs="Times New Roman"/>
          <w:sz w:val="28"/>
          <w:szCs w:val="28"/>
          <w:lang w:eastAsia="ru-RU"/>
        </w:rPr>
        <w:br/>
      </w:r>
      <w:r w:rsidRPr="00831254">
        <w:rPr>
          <w:rFonts w:ascii="Times New Roman" w:eastAsia="Times New Roman" w:hAnsi="Times New Roman" w:cs="Times New Roman"/>
          <w:i/>
          <w:iCs/>
          <w:sz w:val="28"/>
          <w:szCs w:val="28"/>
          <w:lang w:eastAsia="ru-RU"/>
        </w:rPr>
        <w:t xml:space="preserve">Советом Федерации </w:t>
      </w:r>
      <w:r w:rsidRPr="00831254">
        <w:rPr>
          <w:rFonts w:ascii="Times New Roman" w:eastAsia="Times New Roman" w:hAnsi="Times New Roman" w:cs="Times New Roman"/>
          <w:sz w:val="28"/>
          <w:szCs w:val="28"/>
          <w:lang w:eastAsia="ru-RU"/>
        </w:rPr>
        <w:br/>
      </w:r>
      <w:bookmarkStart w:id="0" w:name="92b47"/>
      <w:bookmarkEnd w:id="0"/>
      <w:r w:rsidRPr="00831254">
        <w:rPr>
          <w:rFonts w:ascii="Times New Roman" w:eastAsia="Times New Roman" w:hAnsi="Times New Roman" w:cs="Times New Roman"/>
          <w:i/>
          <w:iCs/>
          <w:sz w:val="28"/>
          <w:szCs w:val="28"/>
          <w:lang w:eastAsia="ru-RU"/>
        </w:rPr>
        <w:t xml:space="preserve">27 апреля 2011 года </w:t>
      </w:r>
    </w:p>
    <w:p w:rsidR="00831254" w:rsidRPr="00831254" w:rsidRDefault="00831254" w:rsidP="00831254">
      <w:pPr>
        <w:shd w:val="clear" w:color="auto" w:fill="DEDEDE"/>
        <w:spacing w:after="150" w:line="240" w:lineRule="auto"/>
        <w:rPr>
          <w:rFonts w:ascii="Times New Roman" w:eastAsia="Times New Roman" w:hAnsi="Times New Roman" w:cs="Times New Roman"/>
          <w:b/>
          <w:bCs/>
          <w:color w:val="494949"/>
          <w:sz w:val="28"/>
          <w:szCs w:val="28"/>
          <w:lang w:eastAsia="ru-RU"/>
        </w:rPr>
      </w:pPr>
      <w:hyperlink r:id="rId6" w:history="1">
        <w:r w:rsidRPr="00831254">
          <w:rPr>
            <w:rFonts w:ascii="Times New Roman" w:eastAsia="Times New Roman" w:hAnsi="Times New Roman" w:cs="Times New Roman"/>
            <w:b/>
            <w:bCs/>
            <w:color w:val="494949"/>
            <w:sz w:val="28"/>
            <w:szCs w:val="28"/>
            <w:u w:val="single"/>
            <w:lang w:eastAsia="ru-RU"/>
          </w:rPr>
          <w:t>Статья 1</w:t>
        </w:r>
      </w:hyperlink>
      <w:bookmarkStart w:id="1" w:name="346b8"/>
      <w:bookmarkEnd w:id="1"/>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2" w:name="bec25"/>
      <w:bookmarkEnd w:id="2"/>
      <w:proofErr w:type="gramStart"/>
      <w:r w:rsidRPr="00831254">
        <w:rPr>
          <w:rFonts w:ascii="Times New Roman" w:eastAsia="Times New Roman" w:hAnsi="Times New Roman" w:cs="Times New Roman"/>
          <w:sz w:val="28"/>
          <w:szCs w:val="28"/>
          <w:lang w:eastAsia="ru-RU"/>
        </w:rPr>
        <w:t xml:space="preserve">Внести в Уголовный </w:t>
      </w:r>
      <w:hyperlink r:id="rId7" w:anchor="c1d12" w:history="1">
        <w:r w:rsidRPr="00831254">
          <w:rPr>
            <w:rFonts w:ascii="Times New Roman" w:eastAsia="Times New Roman" w:hAnsi="Times New Roman" w:cs="Times New Roman"/>
            <w:color w:val="257DC7"/>
            <w:sz w:val="28"/>
            <w:szCs w:val="28"/>
            <w:u w:val="single"/>
            <w:lang w:eastAsia="ru-RU"/>
          </w:rPr>
          <w:t>кодекс</w:t>
        </w:r>
      </w:hyperlink>
      <w:r w:rsidRPr="00831254">
        <w:rPr>
          <w:rFonts w:ascii="Times New Roman" w:eastAsia="Times New Roman" w:hAnsi="Times New Roman" w:cs="Times New Roman"/>
          <w:sz w:val="28"/>
          <w:szCs w:val="28"/>
          <w:lang w:eastAsia="ru-RU"/>
        </w:rPr>
        <w:t xml:space="preserve"> Российской Федерации (Собрание законодательства Российской Федерации, 1996, N 25, ст. 2954; 2003, N 50, ст. 4848; 2006, N 31, ст. 3452; 2007, N 49, ст. 6079; 2008, N 15, ст. 1444; N 52, ст. 6235; 2009, N 52, ст. 6453; 2010, N 19, ст. 2289; N 27, ст. 3431;</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N 30, ст. 3986; 2011, N 11, ст. 1495) следующие изменения: </w:t>
      </w:r>
      <w:proofErr w:type="gramEnd"/>
    </w:p>
    <w:p w:rsidR="00831254" w:rsidRPr="00831254" w:rsidRDefault="00831254" w:rsidP="00831254">
      <w:pPr>
        <w:spacing w:after="0" w:line="240" w:lineRule="auto"/>
        <w:ind w:firstLine="708"/>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w:t>
      </w:r>
      <w:hyperlink r:id="rId8" w:anchor="949d7" w:history="1">
        <w:r w:rsidRPr="00831254">
          <w:rPr>
            <w:rFonts w:ascii="Times New Roman" w:eastAsia="Times New Roman" w:hAnsi="Times New Roman" w:cs="Times New Roman"/>
            <w:color w:val="257DC7"/>
            <w:sz w:val="28"/>
            <w:szCs w:val="28"/>
            <w:u w:val="single"/>
            <w:lang w:eastAsia="ru-RU"/>
          </w:rPr>
          <w:t>часть вторую</w:t>
        </w:r>
      </w:hyperlink>
      <w:r w:rsidRPr="00831254">
        <w:rPr>
          <w:rFonts w:ascii="Times New Roman" w:eastAsia="Times New Roman" w:hAnsi="Times New Roman" w:cs="Times New Roman"/>
          <w:sz w:val="28"/>
          <w:szCs w:val="28"/>
          <w:lang w:eastAsia="ru-RU"/>
        </w:rPr>
        <w:t xml:space="preserve"> статьи 46 изложить в следующей редакции: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3" w:name="402a6"/>
      <w:bookmarkEnd w:id="3"/>
      <w:r w:rsidRPr="00831254">
        <w:rPr>
          <w:rFonts w:ascii="Times New Roman" w:eastAsia="Times New Roman" w:hAnsi="Times New Roman" w:cs="Times New Roman"/>
          <w:sz w:val="28"/>
          <w:szCs w:val="28"/>
          <w:lang w:eastAsia="ru-RU"/>
        </w:rPr>
        <w:t xml:space="preserve">"2. Штраф устанавливается в размере от пяти тысяч до одного миллиона рублей или в размере заработной платы или иного дохода осужденного за период от двух недель </w:t>
      </w:r>
      <w:bookmarkStart w:id="4" w:name="745e9"/>
      <w:bookmarkEnd w:id="4"/>
      <w:r w:rsidRPr="00831254">
        <w:rPr>
          <w:rFonts w:ascii="Times New Roman" w:eastAsia="Times New Roman" w:hAnsi="Times New Roman" w:cs="Times New Roman"/>
          <w:sz w:val="28"/>
          <w:szCs w:val="28"/>
          <w:lang w:eastAsia="ru-RU"/>
        </w:rPr>
        <w:t xml:space="preserve">до пяти лет либо исчисляется в величине, кратной стоимости предмета или сумме коммерческого подкупа или взятки. </w:t>
      </w:r>
      <w:proofErr w:type="gramStart"/>
      <w:r w:rsidRPr="00831254">
        <w:rPr>
          <w:rFonts w:ascii="Times New Roman" w:eastAsia="Times New Roman" w:hAnsi="Times New Roman" w:cs="Times New Roman"/>
          <w:sz w:val="28"/>
          <w:szCs w:val="28"/>
          <w:lang w:eastAsia="ru-RU"/>
        </w:rPr>
        <w:t xml:space="preserve">Штраф в размере от пятисот тысяч рублей или в размере заработной платы или иного дохода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w:t>
      </w:r>
      <w:bookmarkStart w:id="5" w:name="6561a"/>
      <w:bookmarkEnd w:id="5"/>
      <w:r w:rsidRPr="00831254">
        <w:rPr>
          <w:rFonts w:ascii="Times New Roman" w:eastAsia="Times New Roman" w:hAnsi="Times New Roman" w:cs="Times New Roman"/>
          <w:sz w:val="28"/>
          <w:szCs w:val="28"/>
          <w:lang w:eastAsia="ru-RU"/>
        </w:rPr>
        <w:t>сумме коммерческого подкупа или взятки.</w:t>
      </w:r>
      <w:proofErr w:type="gramEnd"/>
      <w:r w:rsidRPr="00831254">
        <w:rPr>
          <w:rFonts w:ascii="Times New Roman" w:eastAsia="Times New Roman" w:hAnsi="Times New Roman" w:cs="Times New Roman"/>
          <w:sz w:val="28"/>
          <w:szCs w:val="28"/>
          <w:lang w:eastAsia="ru-RU"/>
        </w:rPr>
        <w:t xml:space="preserve"> Штраф, исчисляемый исходя из величины, кратной сумме коммерческого </w:t>
      </w:r>
      <w:r w:rsidRPr="00831254">
        <w:rPr>
          <w:rFonts w:ascii="Times New Roman" w:eastAsia="Times New Roman" w:hAnsi="Times New Roman" w:cs="Times New Roman"/>
          <w:sz w:val="28"/>
          <w:szCs w:val="28"/>
          <w:lang w:eastAsia="ru-RU"/>
        </w:rPr>
        <w:lastRenderedPageBreak/>
        <w:t xml:space="preserve">подкупа или взятки, устанавливается в размере до </w:t>
      </w:r>
      <w:bookmarkStart w:id="6" w:name="bdc1f"/>
      <w:bookmarkEnd w:id="6"/>
      <w:r w:rsidRPr="00831254">
        <w:rPr>
          <w:rFonts w:ascii="Times New Roman" w:eastAsia="Times New Roman" w:hAnsi="Times New Roman" w:cs="Times New Roman"/>
          <w:sz w:val="28"/>
          <w:szCs w:val="28"/>
          <w:lang w:eastAsia="ru-RU"/>
        </w:rPr>
        <w:t>стократной суммы коммерческого подкупа или взятки, но не может быть менее двадцати пяти тысяч рублей и более пятисот миллионов рублей</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в </w:t>
      </w:r>
      <w:hyperlink r:id="rId9" w:anchor="e8400" w:history="1">
        <w:r w:rsidRPr="00831254">
          <w:rPr>
            <w:rFonts w:ascii="Times New Roman" w:eastAsia="Times New Roman" w:hAnsi="Times New Roman" w:cs="Times New Roman"/>
            <w:color w:val="257DC7"/>
            <w:sz w:val="28"/>
            <w:szCs w:val="28"/>
            <w:u w:val="single"/>
            <w:lang w:eastAsia="ru-RU"/>
          </w:rPr>
          <w:t>пункте "а"</w:t>
        </w:r>
      </w:hyperlink>
      <w:r w:rsidRPr="00831254">
        <w:rPr>
          <w:rFonts w:ascii="Times New Roman" w:eastAsia="Times New Roman" w:hAnsi="Times New Roman" w:cs="Times New Roman"/>
          <w:sz w:val="28"/>
          <w:szCs w:val="28"/>
          <w:lang w:eastAsia="ru-RU"/>
        </w:rPr>
        <w:t xml:space="preserve"> части первой статьи 104.1 слова "статьями 146, 147," заменить словами "статьей 145.1 (если преступление совершено из корыстных побуждений), статьями 146, 147, статьями 153 - 155 (если преступления совершены из корыстных побуждений), статьей"; </w:t>
      </w:r>
    </w:p>
    <w:p w:rsidR="00831254" w:rsidRPr="00831254" w:rsidRDefault="00831254" w:rsidP="0083125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w:t>
      </w:r>
      <w:hyperlink r:id="rId10" w:anchor="6fa31" w:history="1">
        <w:r w:rsidRPr="00831254">
          <w:rPr>
            <w:rFonts w:ascii="Times New Roman" w:eastAsia="Times New Roman" w:hAnsi="Times New Roman" w:cs="Times New Roman"/>
            <w:color w:val="257DC7"/>
            <w:sz w:val="28"/>
            <w:szCs w:val="28"/>
            <w:u w:val="single"/>
            <w:lang w:eastAsia="ru-RU"/>
          </w:rPr>
          <w:t>статью 204</w:t>
        </w:r>
      </w:hyperlink>
      <w:r w:rsidRPr="00831254">
        <w:rPr>
          <w:rFonts w:ascii="Times New Roman" w:eastAsia="Times New Roman" w:hAnsi="Times New Roman" w:cs="Times New Roman"/>
          <w:sz w:val="28"/>
          <w:szCs w:val="28"/>
          <w:lang w:eastAsia="ru-RU"/>
        </w:rPr>
        <w:t xml:space="preserve"> изложить в следующей редакции: </w:t>
      </w:r>
    </w:p>
    <w:p w:rsidR="00831254" w:rsidRPr="00831254" w:rsidRDefault="00831254" w:rsidP="0083125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204. Коммерческий подкуп </w:t>
      </w:r>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 w:name="d57af"/>
      <w:bookmarkEnd w:id="7"/>
      <w:r w:rsidRPr="00831254">
        <w:rPr>
          <w:rFonts w:ascii="Times New Roman" w:eastAsia="Times New Roman" w:hAnsi="Times New Roman" w:cs="Times New Roman"/>
          <w:sz w:val="28"/>
          <w:szCs w:val="28"/>
          <w:lang w:eastAsia="ru-RU"/>
        </w:rPr>
        <w:t xml:space="preserve">1. </w:t>
      </w:r>
      <w:proofErr w:type="gramStart"/>
      <w:r w:rsidRPr="00831254">
        <w:rPr>
          <w:rFonts w:ascii="Times New Roman" w:eastAsia="Times New Roman" w:hAnsi="Times New Roman" w:cs="Times New Roman"/>
          <w:sz w:val="28"/>
          <w:szCs w:val="28"/>
          <w:lang w:eastAsia="ru-RU"/>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bookmarkStart w:id="8" w:name="c5342"/>
      <w:bookmarkEnd w:id="8"/>
      <w:r w:rsidRPr="00831254">
        <w:rPr>
          <w:rFonts w:ascii="Times New Roman" w:eastAsia="Times New Roman" w:hAnsi="Times New Roman" w:cs="Times New Roman"/>
          <w:sz w:val="28"/>
          <w:szCs w:val="28"/>
          <w:lang w:eastAsia="ru-RU"/>
        </w:rPr>
        <w:t xml:space="preserve">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w:t>
      </w:r>
      <w:proofErr w:type="gramEnd"/>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 </w:t>
      </w:r>
      <w:bookmarkStart w:id="9" w:name="f810c"/>
      <w:bookmarkEnd w:id="9"/>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Деяния, предусмотренные частью первой настоящей статьи, если они: </w:t>
      </w:r>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а) </w:t>
      </w:r>
      <w:proofErr w:type="gramStart"/>
      <w:r w:rsidRPr="00831254">
        <w:rPr>
          <w:rFonts w:ascii="Times New Roman" w:eastAsia="Times New Roman" w:hAnsi="Times New Roman" w:cs="Times New Roman"/>
          <w:sz w:val="28"/>
          <w:szCs w:val="28"/>
          <w:lang w:eastAsia="ru-RU"/>
        </w:rPr>
        <w:t>совершены</w:t>
      </w:r>
      <w:proofErr w:type="gramEnd"/>
      <w:r w:rsidRPr="00831254">
        <w:rPr>
          <w:rFonts w:ascii="Times New Roman" w:eastAsia="Times New Roman" w:hAnsi="Times New Roman" w:cs="Times New Roman"/>
          <w:sz w:val="28"/>
          <w:szCs w:val="28"/>
          <w:lang w:eastAsia="ru-RU"/>
        </w:rPr>
        <w:t xml:space="preserve"> группой лиц по предварительному сговору или организованной группой; </w:t>
      </w:r>
      <w:bookmarkStart w:id="10" w:name="54e5d"/>
      <w:bookmarkEnd w:id="10"/>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б) совершены за заведомо незаконные действия (бездействие), - </w:t>
      </w:r>
      <w:proofErr w:type="gramEnd"/>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 </w:t>
      </w:r>
      <w:bookmarkStart w:id="11" w:name="54e5d1"/>
      <w:bookmarkEnd w:id="11"/>
    </w:p>
    <w:p w:rsid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w:t>
      </w:r>
      <w:bookmarkStart w:id="12" w:name="a34c9"/>
      <w:bookmarkEnd w:id="12"/>
      <w:r w:rsidRPr="00831254">
        <w:rPr>
          <w:rFonts w:ascii="Times New Roman" w:eastAsia="Times New Roman" w:hAnsi="Times New Roman" w:cs="Times New Roman"/>
          <w:sz w:val="28"/>
          <w:szCs w:val="28"/>
          <w:lang w:eastAsia="ru-RU"/>
        </w:rPr>
        <w:t xml:space="preserve">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r>
        <w:rPr>
          <w:rFonts w:ascii="Times New Roman" w:eastAsia="Times New Roman" w:hAnsi="Times New Roman" w:cs="Times New Roman"/>
          <w:sz w:val="28"/>
          <w:szCs w:val="28"/>
          <w:lang w:eastAsia="ru-RU"/>
        </w:rPr>
        <w:t>–</w:t>
      </w:r>
      <w:r w:rsidRPr="00831254">
        <w:rPr>
          <w:rFonts w:ascii="Times New Roman" w:eastAsia="Times New Roman" w:hAnsi="Times New Roman" w:cs="Times New Roman"/>
          <w:sz w:val="28"/>
          <w:szCs w:val="28"/>
          <w:lang w:eastAsia="ru-RU"/>
        </w:rPr>
        <w:t xml:space="preserve">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w:t>
      </w:r>
      <w:bookmarkStart w:id="13" w:name="54e5d2"/>
      <w:bookmarkEnd w:id="13"/>
      <w:r w:rsidRPr="00831254">
        <w:rPr>
          <w:rFonts w:ascii="Times New Roman" w:eastAsia="Times New Roman" w:hAnsi="Times New Roman" w:cs="Times New Roman"/>
          <w:sz w:val="28"/>
          <w:szCs w:val="28"/>
          <w:lang w:eastAsia="ru-RU"/>
        </w:rPr>
        <w:t xml:space="preserve">подкупа. </w:t>
      </w:r>
      <w:proofErr w:type="gramEnd"/>
    </w:p>
    <w:p w:rsidR="00831254" w:rsidRDefault="00831254" w:rsidP="00831254">
      <w:pPr>
        <w:spacing w:after="0" w:line="240" w:lineRule="auto"/>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lastRenderedPageBreak/>
        <w:t xml:space="preserve">4. Деяния, предусмотренные частью третьей настоящей статьи, если они: </w:t>
      </w:r>
    </w:p>
    <w:p w:rsidR="00831254" w:rsidRPr="00831254" w:rsidRDefault="00831254" w:rsidP="00831254">
      <w:pPr>
        <w:spacing w:after="0" w:line="240" w:lineRule="auto"/>
        <w:ind w:firstLine="708"/>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а) </w:t>
      </w:r>
      <w:proofErr w:type="gramStart"/>
      <w:r w:rsidRPr="00831254">
        <w:rPr>
          <w:rFonts w:ascii="Times New Roman" w:eastAsia="Times New Roman" w:hAnsi="Times New Roman" w:cs="Times New Roman"/>
          <w:sz w:val="28"/>
          <w:szCs w:val="28"/>
          <w:lang w:eastAsia="ru-RU"/>
        </w:rPr>
        <w:t>совершены</w:t>
      </w:r>
      <w:proofErr w:type="gramEnd"/>
      <w:r w:rsidRPr="00831254">
        <w:rPr>
          <w:rFonts w:ascii="Times New Roman" w:eastAsia="Times New Roman" w:hAnsi="Times New Roman" w:cs="Times New Roman"/>
          <w:sz w:val="28"/>
          <w:szCs w:val="28"/>
          <w:lang w:eastAsia="ru-RU"/>
        </w:rPr>
        <w:t xml:space="preserve"> группой лиц по предварительному сговору или организованной группой;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14" w:name="97f9f"/>
      <w:bookmarkEnd w:id="14"/>
      <w:r w:rsidRPr="00831254">
        <w:rPr>
          <w:rFonts w:ascii="Times New Roman" w:eastAsia="Times New Roman" w:hAnsi="Times New Roman" w:cs="Times New Roman"/>
          <w:sz w:val="28"/>
          <w:szCs w:val="28"/>
          <w:lang w:eastAsia="ru-RU"/>
        </w:rPr>
        <w:t xml:space="preserve">б) </w:t>
      </w:r>
      <w:proofErr w:type="gramStart"/>
      <w:r w:rsidRPr="00831254">
        <w:rPr>
          <w:rFonts w:ascii="Times New Roman" w:eastAsia="Times New Roman" w:hAnsi="Times New Roman" w:cs="Times New Roman"/>
          <w:sz w:val="28"/>
          <w:szCs w:val="28"/>
          <w:lang w:eastAsia="ru-RU"/>
        </w:rPr>
        <w:t>сопряжены</w:t>
      </w:r>
      <w:proofErr w:type="gramEnd"/>
      <w:r w:rsidRPr="00831254">
        <w:rPr>
          <w:rFonts w:ascii="Times New Roman" w:eastAsia="Times New Roman" w:hAnsi="Times New Roman" w:cs="Times New Roman"/>
          <w:sz w:val="28"/>
          <w:szCs w:val="28"/>
          <w:lang w:eastAsia="ru-RU"/>
        </w:rPr>
        <w:t xml:space="preserve"> с вымогательством предмета подкупа;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 совершены за незаконные действия (бездействие), - </w:t>
      </w:r>
      <w:proofErr w:type="gramEnd"/>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15" w:name="326d7"/>
      <w:bookmarkEnd w:id="15"/>
      <w:r w:rsidRPr="00831254">
        <w:rPr>
          <w:rFonts w:ascii="Times New Roman" w:eastAsia="Times New Roman" w:hAnsi="Times New Roman" w:cs="Times New Roman"/>
          <w:sz w:val="28"/>
          <w:szCs w:val="28"/>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w:t>
      </w:r>
      <w:hyperlink r:id="rId11" w:anchor="b2dab" w:history="1">
        <w:r w:rsidRPr="00831254">
          <w:rPr>
            <w:rFonts w:ascii="Times New Roman" w:eastAsia="Times New Roman" w:hAnsi="Times New Roman" w:cs="Times New Roman"/>
            <w:color w:val="257DC7"/>
            <w:sz w:val="28"/>
            <w:szCs w:val="28"/>
            <w:u w:val="single"/>
            <w:lang w:eastAsia="ru-RU"/>
          </w:rPr>
          <w:t>примечание 5</w:t>
        </w:r>
      </w:hyperlink>
      <w:r w:rsidRPr="00831254">
        <w:rPr>
          <w:rFonts w:ascii="Times New Roman" w:eastAsia="Times New Roman" w:hAnsi="Times New Roman" w:cs="Times New Roman"/>
          <w:sz w:val="28"/>
          <w:szCs w:val="28"/>
          <w:lang w:eastAsia="ru-RU"/>
        </w:rPr>
        <w:t xml:space="preserve"> к статье 285 признать утратившим силу;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w:t>
      </w:r>
      <w:hyperlink r:id="rId12" w:anchor="5159f" w:history="1">
        <w:r w:rsidRPr="00831254">
          <w:rPr>
            <w:rFonts w:ascii="Times New Roman" w:eastAsia="Times New Roman" w:hAnsi="Times New Roman" w:cs="Times New Roman"/>
            <w:color w:val="257DC7"/>
            <w:sz w:val="28"/>
            <w:szCs w:val="28"/>
            <w:u w:val="single"/>
            <w:lang w:eastAsia="ru-RU"/>
          </w:rPr>
          <w:t>статью 290</w:t>
        </w:r>
      </w:hyperlink>
      <w:r w:rsidRPr="00831254">
        <w:rPr>
          <w:rFonts w:ascii="Times New Roman" w:eastAsia="Times New Roman" w:hAnsi="Times New Roman" w:cs="Times New Roman"/>
          <w:sz w:val="28"/>
          <w:szCs w:val="28"/>
          <w:lang w:eastAsia="ru-RU"/>
        </w:rPr>
        <w:t xml:space="preserve"> изложить в следующей редакции: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290. Получение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16" w:name="54e5d3"/>
      <w:bookmarkEnd w:id="16"/>
      <w:r w:rsidRPr="00831254">
        <w:rPr>
          <w:rFonts w:ascii="Times New Roman" w:eastAsia="Times New Roman" w:hAnsi="Times New Roman" w:cs="Times New Roman"/>
          <w:sz w:val="28"/>
          <w:szCs w:val="28"/>
          <w:lang w:eastAsia="ru-RU"/>
        </w:rPr>
        <w:t xml:space="preserve">1. </w:t>
      </w:r>
      <w:proofErr w:type="gramStart"/>
      <w:r w:rsidRPr="00831254">
        <w:rPr>
          <w:rFonts w:ascii="Times New Roman" w:eastAsia="Times New Roman" w:hAnsi="Times New Roman" w:cs="Times New Roman"/>
          <w:sz w:val="28"/>
          <w:szCs w:val="28"/>
          <w:lang w:eastAsia="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w:t>
      </w:r>
      <w:bookmarkStart w:id="17" w:name="f3c81"/>
      <w:bookmarkEnd w:id="17"/>
      <w:r w:rsidRPr="00831254">
        <w:rPr>
          <w:rFonts w:ascii="Times New Roman" w:eastAsia="Times New Roman" w:hAnsi="Times New Roman" w:cs="Times New Roman"/>
          <w:sz w:val="28"/>
          <w:szCs w:val="28"/>
          <w:lang w:eastAsia="ru-RU"/>
        </w:rPr>
        <w:t>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831254">
        <w:rPr>
          <w:rFonts w:ascii="Times New Roman" w:eastAsia="Times New Roman" w:hAnsi="Times New Roman" w:cs="Times New Roman"/>
          <w:sz w:val="28"/>
          <w:szCs w:val="28"/>
          <w:lang w:eastAsia="ru-RU"/>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bookmarkStart w:id="18" w:name="54e5d4"/>
      <w:bookmarkEnd w:id="18"/>
      <w:r w:rsidRPr="00831254">
        <w:rPr>
          <w:rFonts w:ascii="Times New Roman" w:eastAsia="Times New Roman" w:hAnsi="Times New Roman" w:cs="Times New Roman"/>
          <w:sz w:val="28"/>
          <w:szCs w:val="28"/>
          <w:lang w:eastAsia="ru-RU"/>
        </w:rPr>
        <w:t xml:space="preserve">наказывается штрафом в размере от </w:t>
      </w:r>
      <w:proofErr w:type="spellStart"/>
      <w:r w:rsidRPr="00831254">
        <w:rPr>
          <w:rFonts w:ascii="Times New Roman" w:eastAsia="Times New Roman" w:hAnsi="Times New Roman" w:cs="Times New Roman"/>
          <w:sz w:val="28"/>
          <w:szCs w:val="28"/>
          <w:lang w:eastAsia="ru-RU"/>
        </w:rPr>
        <w:t>двадцатипятикратной</w:t>
      </w:r>
      <w:proofErr w:type="spellEnd"/>
      <w:r w:rsidRPr="00831254">
        <w:rPr>
          <w:rFonts w:ascii="Times New Roman" w:eastAsia="Times New Roman" w:hAnsi="Times New Roman" w:cs="Times New Roman"/>
          <w:sz w:val="28"/>
          <w:szCs w:val="28"/>
          <w:lang w:eastAsia="ru-RU"/>
        </w:rPr>
        <w:t xml:space="preserve"> до пятидесятикратной суммы взятки с лишением права занимать определенные должности или заниматься </w:t>
      </w:r>
      <w:bookmarkStart w:id="19" w:name="2871a"/>
      <w:bookmarkEnd w:id="19"/>
      <w:r w:rsidRPr="00831254">
        <w:rPr>
          <w:rFonts w:ascii="Times New Roman" w:eastAsia="Times New Roman" w:hAnsi="Times New Roman" w:cs="Times New Roman"/>
          <w:sz w:val="28"/>
          <w:szCs w:val="28"/>
          <w:lang w:eastAsia="ru-RU"/>
        </w:rPr>
        <w:t xml:space="preserve">определенной деятельностью на срок до трех лет либо лишением свободы на срок до трех лет со штрафом в размере двадцатикратной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w:t>
      </w:r>
      <w:bookmarkStart w:id="20" w:name="54e5d5"/>
      <w:bookmarkEnd w:id="20"/>
      <w:r w:rsidRPr="00831254">
        <w:rPr>
          <w:rFonts w:ascii="Times New Roman" w:eastAsia="Times New Roman" w:hAnsi="Times New Roman" w:cs="Times New Roman"/>
          <w:sz w:val="28"/>
          <w:szCs w:val="28"/>
          <w:lang w:eastAsia="ru-RU"/>
        </w:rPr>
        <w:t xml:space="preserve">определенной деятельностью на срок до трех лет либо лишением свободы на срок до шести лет со штрафом в размере тридцатикратной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21" w:name="1909c"/>
      <w:bookmarkEnd w:id="21"/>
      <w:r w:rsidRPr="00831254">
        <w:rPr>
          <w:rFonts w:ascii="Times New Roman" w:eastAsia="Times New Roman" w:hAnsi="Times New Roman" w:cs="Times New Roman"/>
          <w:sz w:val="28"/>
          <w:szCs w:val="28"/>
          <w:lang w:eastAsia="ru-RU"/>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lastRenderedPageBreak/>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трех до семи лет со штрафом в размере</w:t>
      </w:r>
      <w:proofErr w:type="gramEnd"/>
      <w:r w:rsidRPr="00831254">
        <w:rPr>
          <w:rFonts w:ascii="Times New Roman" w:eastAsia="Times New Roman" w:hAnsi="Times New Roman" w:cs="Times New Roman"/>
          <w:sz w:val="28"/>
          <w:szCs w:val="28"/>
          <w:lang w:eastAsia="ru-RU"/>
        </w:rPr>
        <w:t xml:space="preserve"> сорокакратной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22" w:name="54e5d6"/>
      <w:bookmarkEnd w:id="22"/>
      <w:r w:rsidRPr="00831254">
        <w:rPr>
          <w:rFonts w:ascii="Times New Roman" w:eastAsia="Times New Roman" w:hAnsi="Times New Roman" w:cs="Times New Roman"/>
          <w:sz w:val="28"/>
          <w:szCs w:val="28"/>
          <w:lang w:eastAsia="ru-RU"/>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w:t>
      </w:r>
      <w:bookmarkStart w:id="23" w:name="63a9e"/>
      <w:bookmarkEnd w:id="23"/>
      <w:r w:rsidRPr="00831254">
        <w:rPr>
          <w:rFonts w:ascii="Times New Roman" w:eastAsia="Times New Roman" w:hAnsi="Times New Roman" w:cs="Times New Roman"/>
          <w:sz w:val="28"/>
          <w:szCs w:val="28"/>
          <w:lang w:eastAsia="ru-RU"/>
        </w:rPr>
        <w:t xml:space="preserve">государственную должность субъекта Российской Федерации, а равно главой органа местного самоуправления,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пяти до десяти лет со штрафом в размере</w:t>
      </w:r>
      <w:proofErr w:type="gramEnd"/>
      <w:r w:rsidRPr="00831254">
        <w:rPr>
          <w:rFonts w:ascii="Times New Roman" w:eastAsia="Times New Roman" w:hAnsi="Times New Roman" w:cs="Times New Roman"/>
          <w:sz w:val="28"/>
          <w:szCs w:val="28"/>
          <w:lang w:eastAsia="ru-RU"/>
        </w:rPr>
        <w:t xml:space="preserve"> пятидесятикратной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Деяния, предусмотренные частями первой - третьей настоящей статьи, если они совершены: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24" w:name="54e5d7"/>
      <w:bookmarkEnd w:id="24"/>
      <w:r w:rsidRPr="00831254">
        <w:rPr>
          <w:rFonts w:ascii="Times New Roman" w:eastAsia="Times New Roman" w:hAnsi="Times New Roman" w:cs="Times New Roman"/>
          <w:sz w:val="28"/>
          <w:szCs w:val="28"/>
          <w:lang w:eastAsia="ru-RU"/>
        </w:rPr>
        <w:t xml:space="preserve">а) группой лиц по предварительному сговору или организованной группой;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б) с вымогательством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25" w:name="f9526"/>
      <w:bookmarkEnd w:id="25"/>
      <w:r w:rsidRPr="00831254">
        <w:rPr>
          <w:rFonts w:ascii="Times New Roman" w:eastAsia="Times New Roman" w:hAnsi="Times New Roman" w:cs="Times New Roman"/>
          <w:sz w:val="28"/>
          <w:szCs w:val="28"/>
          <w:lang w:eastAsia="ru-RU"/>
        </w:rPr>
        <w:t xml:space="preserve">в) в крупном размере,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6. Деяния, предусмотренные частями первой - четвертой настоящей статьи, совершенные в особо крупном размере,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bookmarkStart w:id="26" w:name="17497"/>
      <w:bookmarkEnd w:id="26"/>
      <w:r w:rsidRPr="00831254">
        <w:rPr>
          <w:rFonts w:ascii="Times New Roman" w:eastAsia="Times New Roman" w:hAnsi="Times New Roman" w:cs="Times New Roman"/>
          <w:sz w:val="28"/>
          <w:szCs w:val="28"/>
          <w:lang w:eastAsia="ru-RU"/>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восьми до пятнадцати лет со штрафом в размере</w:t>
      </w:r>
      <w:proofErr w:type="gramEnd"/>
      <w:r w:rsidRPr="00831254">
        <w:rPr>
          <w:rFonts w:ascii="Times New Roman" w:eastAsia="Times New Roman" w:hAnsi="Times New Roman" w:cs="Times New Roman"/>
          <w:sz w:val="28"/>
          <w:szCs w:val="28"/>
          <w:lang w:eastAsia="ru-RU"/>
        </w:rPr>
        <w:t xml:space="preserve"> семидесятикратной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Примечания. 1. Значительным размером взятки в настоящей статье, статьях 291 и 291.1 настоящего Кодекса признаются сумма денег, стоимость ценных бумаг, иного </w:t>
      </w:r>
      <w:bookmarkStart w:id="27" w:name="54e5d8"/>
      <w:bookmarkEnd w:id="27"/>
      <w:r w:rsidRPr="00831254">
        <w:rPr>
          <w:rFonts w:ascii="Times New Roman" w:eastAsia="Times New Roman" w:hAnsi="Times New Roman" w:cs="Times New Roman"/>
          <w:sz w:val="28"/>
          <w:szCs w:val="28"/>
          <w:lang w:eastAsia="ru-RU"/>
        </w:rPr>
        <w:t xml:space="preserve">имущества, услуг имущественного характера, иных имущественных прав, превышающие двадцать пять тысяч рублей, крупным размером взятки - превышающие сто </w:t>
      </w:r>
      <w:bookmarkStart w:id="28" w:name="a6942"/>
      <w:bookmarkEnd w:id="28"/>
      <w:r w:rsidRPr="00831254">
        <w:rPr>
          <w:rFonts w:ascii="Times New Roman" w:eastAsia="Times New Roman" w:hAnsi="Times New Roman" w:cs="Times New Roman"/>
          <w:sz w:val="28"/>
          <w:szCs w:val="28"/>
          <w:lang w:eastAsia="ru-RU"/>
        </w:rPr>
        <w:t xml:space="preserve">пятьдесят тысяч рублей, особо крупным размером взятки - превышающие один миллион рублей.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bookmarkStart w:id="29" w:name="54e5d9"/>
      <w:bookmarkEnd w:id="29"/>
      <w:r w:rsidRPr="00831254">
        <w:rPr>
          <w:rFonts w:ascii="Times New Roman" w:eastAsia="Times New Roman" w:hAnsi="Times New Roman" w:cs="Times New Roman"/>
          <w:sz w:val="28"/>
          <w:szCs w:val="28"/>
          <w:lang w:eastAsia="ru-RU"/>
        </w:rPr>
        <w:t xml:space="preserve">публичную функцию для иностранного государства, в том числе для публичного ведомства или публичного предприятия; под должностным лицом публичной </w:t>
      </w:r>
      <w:r w:rsidRPr="00831254">
        <w:rPr>
          <w:rFonts w:ascii="Times New Roman" w:eastAsia="Times New Roman" w:hAnsi="Times New Roman" w:cs="Times New Roman"/>
          <w:sz w:val="28"/>
          <w:szCs w:val="28"/>
          <w:lang w:eastAsia="ru-RU"/>
        </w:rPr>
        <w:lastRenderedPageBreak/>
        <w:t xml:space="preserve">международной </w:t>
      </w:r>
      <w:bookmarkStart w:id="30" w:name="0be2b"/>
      <w:bookmarkEnd w:id="30"/>
      <w:r w:rsidRPr="00831254">
        <w:rPr>
          <w:rFonts w:ascii="Times New Roman" w:eastAsia="Times New Roman" w:hAnsi="Times New Roman" w:cs="Times New Roman"/>
          <w:sz w:val="28"/>
          <w:szCs w:val="28"/>
          <w:lang w:eastAsia="ru-RU"/>
        </w:rPr>
        <w:t>организации понимается международный гражданский служащий или любое лицо, которое уполномочено такой организацией действовать от ее имени</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6) </w:t>
      </w:r>
      <w:hyperlink r:id="rId13" w:anchor="4b8f9" w:history="1">
        <w:r w:rsidRPr="00831254">
          <w:rPr>
            <w:rFonts w:ascii="Times New Roman" w:eastAsia="Times New Roman" w:hAnsi="Times New Roman" w:cs="Times New Roman"/>
            <w:color w:val="257DC7"/>
            <w:sz w:val="28"/>
            <w:szCs w:val="28"/>
            <w:u w:val="single"/>
            <w:lang w:eastAsia="ru-RU"/>
          </w:rPr>
          <w:t>статью 291</w:t>
        </w:r>
      </w:hyperlink>
      <w:r w:rsidRPr="00831254">
        <w:rPr>
          <w:rFonts w:ascii="Times New Roman" w:eastAsia="Times New Roman" w:hAnsi="Times New Roman" w:cs="Times New Roman"/>
          <w:sz w:val="28"/>
          <w:szCs w:val="28"/>
          <w:lang w:eastAsia="ru-RU"/>
        </w:rPr>
        <w:t xml:space="preserve"> изложить в следующей редакции: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 Дача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наказывается штрафом в размере от пятнадцатикратной до тридцатикратной суммы взятки либо лишением свободы на срок до двух лет со штрафом в размере </w:t>
      </w:r>
      <w:bookmarkStart w:id="31" w:name="a34c90"/>
      <w:bookmarkEnd w:id="31"/>
      <w:r w:rsidRPr="00831254">
        <w:rPr>
          <w:rFonts w:ascii="Times New Roman" w:eastAsia="Times New Roman" w:hAnsi="Times New Roman" w:cs="Times New Roman"/>
          <w:sz w:val="28"/>
          <w:szCs w:val="28"/>
          <w:lang w:eastAsia="ru-RU"/>
        </w:rPr>
        <w:t xml:space="preserve">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32" w:name="661b8"/>
      <w:bookmarkEnd w:id="32"/>
      <w:r w:rsidRPr="00831254">
        <w:rPr>
          <w:rFonts w:ascii="Times New Roman" w:eastAsia="Times New Roman" w:hAnsi="Times New Roman" w:cs="Times New Roman"/>
          <w:sz w:val="28"/>
          <w:szCs w:val="28"/>
          <w:lang w:eastAsia="ru-RU"/>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w:t>
      </w:r>
      <w:bookmarkStart w:id="33" w:name="a34c91"/>
      <w:bookmarkEnd w:id="33"/>
      <w:r w:rsidRPr="00831254">
        <w:rPr>
          <w:rFonts w:ascii="Times New Roman" w:eastAsia="Times New Roman" w:hAnsi="Times New Roman" w:cs="Times New Roman"/>
          <w:sz w:val="28"/>
          <w:szCs w:val="28"/>
          <w:lang w:eastAsia="ru-RU"/>
        </w:rPr>
        <w:t xml:space="preserve">совершение заведомо незаконных действий (бездействие)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34" w:name="df851"/>
      <w:bookmarkEnd w:id="34"/>
      <w:r w:rsidRPr="00831254">
        <w:rPr>
          <w:rFonts w:ascii="Times New Roman" w:eastAsia="Times New Roman" w:hAnsi="Times New Roman" w:cs="Times New Roman"/>
          <w:sz w:val="28"/>
          <w:szCs w:val="28"/>
          <w:lang w:eastAsia="ru-RU"/>
        </w:rPr>
        <w:t xml:space="preserve">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Деяния, предусмотренные частями первой - третьей настоящей статьи, если они совершены: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а) группой лиц по предварительному сговору или организованной группой;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б) в крупном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35" w:name="a34c92"/>
      <w:bookmarkEnd w:id="35"/>
      <w:r w:rsidRPr="00831254">
        <w:rPr>
          <w:rFonts w:ascii="Times New Roman" w:eastAsia="Times New Roman" w:hAnsi="Times New Roman" w:cs="Times New Roman"/>
          <w:sz w:val="28"/>
          <w:szCs w:val="28"/>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w:t>
      </w:r>
      <w:bookmarkStart w:id="36" w:name="bec250"/>
      <w:bookmarkEnd w:id="36"/>
      <w:r w:rsidRPr="00831254">
        <w:rPr>
          <w:rFonts w:ascii="Times New Roman" w:eastAsia="Times New Roman" w:hAnsi="Times New Roman" w:cs="Times New Roman"/>
          <w:sz w:val="28"/>
          <w:szCs w:val="28"/>
          <w:lang w:eastAsia="ru-RU"/>
        </w:rPr>
        <w:t xml:space="preserve">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пяти до десяти лет со штрафом в размере</w:t>
      </w:r>
      <w:proofErr w:type="gramEnd"/>
      <w:r w:rsidRPr="00831254">
        <w:rPr>
          <w:rFonts w:ascii="Times New Roman" w:eastAsia="Times New Roman" w:hAnsi="Times New Roman" w:cs="Times New Roman"/>
          <w:sz w:val="28"/>
          <w:szCs w:val="28"/>
          <w:lang w:eastAsia="ru-RU"/>
        </w:rPr>
        <w:t xml:space="preserve"> шестидесятикратной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Деяния, предусмотренные частями первой - четвертой настоящей статьи, совершенные в особо крупном размере,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наказываются штрафом в размере от семидесятикратной до девяностократной суммы взятки либо лишением свободы </w:t>
      </w:r>
      <w:proofErr w:type="gramStart"/>
      <w:r w:rsidRPr="00831254">
        <w:rPr>
          <w:rFonts w:ascii="Times New Roman" w:eastAsia="Times New Roman" w:hAnsi="Times New Roman" w:cs="Times New Roman"/>
          <w:sz w:val="28"/>
          <w:szCs w:val="28"/>
          <w:lang w:eastAsia="ru-RU"/>
        </w:rPr>
        <w:t>на срок от семи до двенадцати лет со штрафом в размере</w:t>
      </w:r>
      <w:proofErr w:type="gramEnd"/>
      <w:r w:rsidRPr="00831254">
        <w:rPr>
          <w:rFonts w:ascii="Times New Roman" w:eastAsia="Times New Roman" w:hAnsi="Times New Roman" w:cs="Times New Roman"/>
          <w:sz w:val="28"/>
          <w:szCs w:val="28"/>
          <w:lang w:eastAsia="ru-RU"/>
        </w:rPr>
        <w:t xml:space="preserve"> семидесятикратной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37" w:name="a34c93"/>
      <w:bookmarkEnd w:id="37"/>
      <w:r w:rsidRPr="00831254">
        <w:rPr>
          <w:rFonts w:ascii="Times New Roman" w:eastAsia="Times New Roman" w:hAnsi="Times New Roman" w:cs="Times New Roman"/>
          <w:sz w:val="28"/>
          <w:szCs w:val="28"/>
          <w:lang w:eastAsia="ru-RU"/>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w:t>
      </w:r>
      <w:bookmarkStart w:id="38" w:name="bec251"/>
      <w:bookmarkEnd w:id="38"/>
      <w:r w:rsidRPr="00831254">
        <w:rPr>
          <w:rFonts w:ascii="Times New Roman" w:eastAsia="Times New Roman" w:hAnsi="Times New Roman" w:cs="Times New Roman"/>
          <w:sz w:val="28"/>
          <w:szCs w:val="28"/>
          <w:lang w:eastAsia="ru-RU"/>
        </w:rPr>
        <w:t>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roofErr w:type="gramStart"/>
      <w:r w:rsidRPr="00831254">
        <w:rPr>
          <w:rFonts w:ascii="Times New Roman" w:eastAsia="Times New Roman" w:hAnsi="Times New Roman" w:cs="Times New Roman"/>
          <w:sz w:val="28"/>
          <w:szCs w:val="28"/>
          <w:lang w:eastAsia="ru-RU"/>
        </w:rPr>
        <w:t xml:space="preserve">.";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End"/>
      <w:r w:rsidRPr="00831254">
        <w:rPr>
          <w:rFonts w:ascii="Times New Roman" w:eastAsia="Times New Roman" w:hAnsi="Times New Roman" w:cs="Times New Roman"/>
          <w:sz w:val="28"/>
          <w:szCs w:val="28"/>
          <w:lang w:eastAsia="ru-RU"/>
        </w:rPr>
        <w:lastRenderedPageBreak/>
        <w:t xml:space="preserve">7) дополнить статьей 291.1 следующего содержания: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291.1. Посредничество во взяточничестве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w:t>
      </w:r>
      <w:bookmarkStart w:id="39" w:name="a34c94"/>
      <w:bookmarkEnd w:id="39"/>
      <w:r w:rsidRPr="00831254">
        <w:rPr>
          <w:rFonts w:ascii="Times New Roman" w:eastAsia="Times New Roman" w:hAnsi="Times New Roman" w:cs="Times New Roman"/>
          <w:sz w:val="28"/>
          <w:szCs w:val="28"/>
          <w:lang w:eastAsia="ru-RU"/>
        </w:rPr>
        <w:t xml:space="preserve">взяткодателю и (или) взяткополучателю в достижении либо реализации соглашения между ними о получении и даче взятки в значительном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40" w:name="bec252"/>
      <w:bookmarkEnd w:id="40"/>
      <w:r w:rsidRPr="00831254">
        <w:rPr>
          <w:rFonts w:ascii="Times New Roman" w:eastAsia="Times New Roman" w:hAnsi="Times New Roman" w:cs="Times New Roman"/>
          <w:sz w:val="28"/>
          <w:szCs w:val="28"/>
          <w:lang w:eastAsia="ru-RU"/>
        </w:rPr>
        <w:t xml:space="preserve">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41" w:name="a34c95"/>
      <w:bookmarkEnd w:id="41"/>
      <w:r w:rsidRPr="00831254">
        <w:rPr>
          <w:rFonts w:ascii="Times New Roman" w:eastAsia="Times New Roman" w:hAnsi="Times New Roman" w:cs="Times New Roman"/>
          <w:sz w:val="28"/>
          <w:szCs w:val="28"/>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w:t>
      </w:r>
      <w:bookmarkStart w:id="42" w:name="bec253"/>
      <w:bookmarkEnd w:id="42"/>
      <w:r w:rsidRPr="00831254">
        <w:rPr>
          <w:rFonts w:ascii="Times New Roman" w:eastAsia="Times New Roman" w:hAnsi="Times New Roman" w:cs="Times New Roman"/>
          <w:sz w:val="28"/>
          <w:szCs w:val="28"/>
          <w:lang w:eastAsia="ru-RU"/>
        </w:rPr>
        <w:t xml:space="preserve">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трех до семи лет со штрафом в размере</w:t>
      </w:r>
      <w:proofErr w:type="gramEnd"/>
      <w:r w:rsidRPr="00831254">
        <w:rPr>
          <w:rFonts w:ascii="Times New Roman" w:eastAsia="Times New Roman" w:hAnsi="Times New Roman" w:cs="Times New Roman"/>
          <w:sz w:val="28"/>
          <w:szCs w:val="28"/>
          <w:lang w:eastAsia="ru-RU"/>
        </w:rPr>
        <w:t xml:space="preserve"> тридцатикратной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Посредничество во взяточничестве, совершенное: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а) группой лиц по предварительному сговору или организованной группой;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б) в крупном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w:t>
      </w:r>
      <w:bookmarkStart w:id="43" w:name="a34c96"/>
      <w:bookmarkEnd w:id="43"/>
      <w:r w:rsidRPr="00831254">
        <w:rPr>
          <w:rFonts w:ascii="Times New Roman" w:eastAsia="Times New Roman" w:hAnsi="Times New Roman" w:cs="Times New Roman"/>
          <w:sz w:val="28"/>
          <w:szCs w:val="28"/>
          <w:lang w:eastAsia="ru-RU"/>
        </w:rPr>
        <w:t xml:space="preserve">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семи до двенадцати лет со штрафом в размере</w:t>
      </w:r>
      <w:proofErr w:type="gramEnd"/>
      <w:r w:rsidRPr="00831254">
        <w:rPr>
          <w:rFonts w:ascii="Times New Roman" w:eastAsia="Times New Roman" w:hAnsi="Times New Roman" w:cs="Times New Roman"/>
          <w:sz w:val="28"/>
          <w:szCs w:val="28"/>
          <w:lang w:eastAsia="ru-RU"/>
        </w:rPr>
        <w:t xml:space="preserve"> шестидесятикратной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44" w:name="bec254"/>
      <w:bookmarkEnd w:id="44"/>
      <w:r w:rsidRPr="00831254">
        <w:rPr>
          <w:rFonts w:ascii="Times New Roman" w:eastAsia="Times New Roman" w:hAnsi="Times New Roman" w:cs="Times New Roman"/>
          <w:sz w:val="28"/>
          <w:szCs w:val="28"/>
          <w:lang w:eastAsia="ru-RU"/>
        </w:rPr>
        <w:t xml:space="preserve">4. Посредничество во взяточничестве, совершенное в особо крупном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831254">
        <w:rPr>
          <w:rFonts w:ascii="Times New Roman" w:eastAsia="Times New Roman" w:hAnsi="Times New Roman" w:cs="Times New Roman"/>
          <w:sz w:val="28"/>
          <w:szCs w:val="28"/>
          <w:lang w:eastAsia="ru-RU"/>
        </w:rPr>
        <w:t>на срок от семи до двенадцати лет со штрафом в размере</w:t>
      </w:r>
      <w:proofErr w:type="gramEnd"/>
      <w:r w:rsidRPr="00831254">
        <w:rPr>
          <w:rFonts w:ascii="Times New Roman" w:eastAsia="Times New Roman" w:hAnsi="Times New Roman" w:cs="Times New Roman"/>
          <w:sz w:val="28"/>
          <w:szCs w:val="28"/>
          <w:lang w:eastAsia="ru-RU"/>
        </w:rPr>
        <w:t xml:space="preserve"> семидесятикратной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Обещание или предложение посредничества во взяточничестве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bookmarkStart w:id="45" w:name="bec255"/>
      <w:bookmarkEnd w:id="45"/>
      <w:proofErr w:type="gramStart"/>
      <w:r w:rsidRPr="00831254">
        <w:rPr>
          <w:rFonts w:ascii="Times New Roman" w:eastAsia="Times New Roman" w:hAnsi="Times New Roman" w:cs="Times New Roman"/>
          <w:sz w:val="28"/>
          <w:szCs w:val="28"/>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831254">
        <w:rPr>
          <w:rFonts w:ascii="Times New Roman" w:eastAsia="Times New Roman" w:hAnsi="Times New Roman" w:cs="Times New Roman"/>
          <w:sz w:val="28"/>
          <w:szCs w:val="28"/>
          <w:lang w:eastAsia="ru-RU"/>
        </w:rPr>
        <w:t xml:space="preserve"> со штрафом в размере от десятикратной до шестидесятикратной суммы взятки.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46" w:name="a34c97"/>
      <w:bookmarkEnd w:id="46"/>
      <w:r w:rsidRPr="00831254">
        <w:rPr>
          <w:rFonts w:ascii="Times New Roman" w:eastAsia="Times New Roman" w:hAnsi="Times New Roman" w:cs="Times New Roman"/>
          <w:sz w:val="28"/>
          <w:szCs w:val="28"/>
          <w:lang w:eastAsia="ru-RU"/>
        </w:rPr>
        <w:lastRenderedPageBreak/>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w:t>
      </w:r>
      <w:bookmarkStart w:id="47" w:name="bec256"/>
      <w:bookmarkEnd w:id="47"/>
      <w:r w:rsidRPr="00831254">
        <w:rPr>
          <w:rFonts w:ascii="Times New Roman" w:eastAsia="Times New Roman" w:hAnsi="Times New Roman" w:cs="Times New Roman"/>
          <w:sz w:val="28"/>
          <w:szCs w:val="28"/>
          <w:lang w:eastAsia="ru-RU"/>
        </w:rPr>
        <w:t>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hd w:val="clear" w:color="auto" w:fill="DEDEDE"/>
        <w:spacing w:after="0" w:line="240" w:lineRule="auto"/>
        <w:ind w:firstLine="708"/>
        <w:jc w:val="both"/>
        <w:rPr>
          <w:rFonts w:ascii="Times New Roman" w:eastAsia="Times New Roman" w:hAnsi="Times New Roman" w:cs="Times New Roman"/>
          <w:b/>
          <w:bCs/>
          <w:color w:val="494949"/>
          <w:sz w:val="28"/>
          <w:szCs w:val="28"/>
          <w:lang w:eastAsia="ru-RU"/>
        </w:rPr>
      </w:pPr>
      <w:hyperlink r:id="rId14" w:history="1">
        <w:r w:rsidRPr="00831254">
          <w:rPr>
            <w:rFonts w:ascii="Times New Roman" w:eastAsia="Times New Roman" w:hAnsi="Times New Roman" w:cs="Times New Roman"/>
            <w:b/>
            <w:bCs/>
            <w:color w:val="494949"/>
            <w:sz w:val="28"/>
            <w:szCs w:val="28"/>
            <w:u w:val="single"/>
            <w:lang w:eastAsia="ru-RU"/>
          </w:rPr>
          <w:t>Статья 2</w:t>
        </w:r>
      </w:hyperlink>
      <w:bookmarkStart w:id="48" w:name="bb89a"/>
      <w:bookmarkEnd w:id="48"/>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Внести в </w:t>
      </w:r>
      <w:hyperlink r:id="rId15" w:anchor="c1d12" w:history="1">
        <w:r w:rsidRPr="00831254">
          <w:rPr>
            <w:rFonts w:ascii="Times New Roman" w:eastAsia="Times New Roman" w:hAnsi="Times New Roman" w:cs="Times New Roman"/>
            <w:color w:val="257DC7"/>
            <w:sz w:val="28"/>
            <w:szCs w:val="28"/>
            <w:u w:val="single"/>
            <w:lang w:eastAsia="ru-RU"/>
          </w:rPr>
          <w:t>Кодекс</w:t>
        </w:r>
      </w:hyperlink>
      <w:r w:rsidRPr="00831254">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(Собрание законодательства Российской Федерации, 2002, N 1, ст. 1; N 44, ст. 4295; 2003, </w:t>
      </w:r>
      <w:bookmarkStart w:id="49" w:name="e32e0"/>
      <w:bookmarkEnd w:id="49"/>
      <w:r w:rsidRPr="00831254">
        <w:rPr>
          <w:rFonts w:ascii="Times New Roman" w:eastAsia="Times New Roman" w:hAnsi="Times New Roman" w:cs="Times New Roman"/>
          <w:sz w:val="28"/>
          <w:szCs w:val="28"/>
          <w:lang w:eastAsia="ru-RU"/>
        </w:rPr>
        <w:t>N 1, ст. 2; N 27, ст. 2700, 2708, 2717; N 46, ст. 4434; N 50, ст. 4847, 4855; 2004, N 31, ст. 3229; N 34, ст. 3529, 3533;</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N 44, ст. 4266; 2005, N 1, ст. 9, 13, 40; N 10, ст. 763; N 13, ст. </w:t>
      </w:r>
      <w:bookmarkStart w:id="50" w:name="eb1e3"/>
      <w:bookmarkEnd w:id="50"/>
      <w:r w:rsidRPr="00831254">
        <w:rPr>
          <w:rFonts w:ascii="Times New Roman" w:eastAsia="Times New Roman" w:hAnsi="Times New Roman" w:cs="Times New Roman"/>
          <w:sz w:val="28"/>
          <w:szCs w:val="28"/>
          <w:lang w:eastAsia="ru-RU"/>
        </w:rPr>
        <w:t>1077; N 19, ст. 1752; N 27, ст. 2719, 2721; N 30, ст. 3104, 3131; N 40, ст. 3986; N 52, ст. 5574; 2006, N 1, ст. 4, 10; N 2, ст. 172, 175;</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N 6, ст. 636; N 10, ст. 1067; N 12, ст. 1234; N 17, ст. 1776; N 18, ст. 1907; N 19, ст. 2066; N 23, ст. 2380, 2385; N 31, ст. 3420, 3438, 3452; N 45, ст. 4641; N 50, ст. 5279, 5281; N 52, ст. 5498; 2007, N 1, ст. 21, 25, 29;</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N 7, ст. 840; N </w:t>
      </w:r>
      <w:bookmarkStart w:id="51" w:name="d5216"/>
      <w:bookmarkEnd w:id="51"/>
      <w:r w:rsidRPr="00831254">
        <w:rPr>
          <w:rFonts w:ascii="Times New Roman" w:eastAsia="Times New Roman" w:hAnsi="Times New Roman" w:cs="Times New Roman"/>
          <w:sz w:val="28"/>
          <w:szCs w:val="28"/>
          <w:lang w:eastAsia="ru-RU"/>
        </w:rPr>
        <w:t xml:space="preserve">15, ст. 1743; N 16, ст. 1825; N 26, ст. 3089; N 30, ст. 3755; N 31, ст. 4007, 4008, 4015; N 41, ст. 4845; N 43, ст. 5084; N 49, ст. 6034, 6065; 2008, N 18, ст. 1941; N 20, ст. 2251, 2259; </w:t>
      </w:r>
      <w:bookmarkStart w:id="52" w:name="5c0af"/>
      <w:bookmarkEnd w:id="52"/>
      <w:r w:rsidRPr="00831254">
        <w:rPr>
          <w:rFonts w:ascii="Times New Roman" w:eastAsia="Times New Roman" w:hAnsi="Times New Roman" w:cs="Times New Roman"/>
          <w:sz w:val="28"/>
          <w:szCs w:val="28"/>
          <w:lang w:eastAsia="ru-RU"/>
        </w:rPr>
        <w:t>N 30, ст. 3582, 3604;</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N 49, ст. 5738, 5748; N 52, ст. 6235, 6236, 6248; 2009, N 1, ст. 17; N 7, ст. 777; N 23, ст. 2759, 2767; N 26, ст. 3120, 3122, 3131, 3132; N 29, ст. 3597, 3642; N 30, ст. 3739; N 45, ст. 5267; N 48, ст. 5711; N 52, ст. 6412;</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2010, N 1, ст. 1; N 11, ст. 1169; N 18, ст. 2145; N 19, ст. 2291; N 21, ст. 2525; N 23, ст. 2790; N 27, ст. 3416; N 30, ст. 4000, </w:t>
      </w:r>
      <w:bookmarkStart w:id="53" w:name="767d1"/>
      <w:bookmarkEnd w:id="53"/>
      <w:r w:rsidRPr="00831254">
        <w:rPr>
          <w:rFonts w:ascii="Times New Roman" w:eastAsia="Times New Roman" w:hAnsi="Times New Roman" w:cs="Times New Roman"/>
          <w:sz w:val="28"/>
          <w:szCs w:val="28"/>
          <w:lang w:eastAsia="ru-RU"/>
        </w:rPr>
        <w:t>4002, 4006, 4007; N 31, ст. 4164, 4192, 4193, 4195, 4207, 4208; N 41, ст. 5192; N 49, ст. 6409;</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N 52, ст. 6996; 2011, N 1, ст. 10, 23, 33, 54; N 7, ст. 901) следующие изменения: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w:t>
      </w:r>
      <w:hyperlink r:id="rId16" w:anchor="d7892" w:history="1">
        <w:r w:rsidRPr="00831254">
          <w:rPr>
            <w:rFonts w:ascii="Times New Roman" w:eastAsia="Times New Roman" w:hAnsi="Times New Roman" w:cs="Times New Roman"/>
            <w:color w:val="257DC7"/>
            <w:sz w:val="28"/>
            <w:szCs w:val="28"/>
            <w:u w:val="single"/>
            <w:lang w:eastAsia="ru-RU"/>
          </w:rPr>
          <w:t>часть 2</w:t>
        </w:r>
      </w:hyperlink>
      <w:r w:rsidRPr="00831254">
        <w:rPr>
          <w:rFonts w:ascii="Times New Roman" w:eastAsia="Times New Roman" w:hAnsi="Times New Roman" w:cs="Times New Roman"/>
          <w:sz w:val="28"/>
          <w:szCs w:val="28"/>
          <w:lang w:eastAsia="ru-RU"/>
        </w:rPr>
        <w:t xml:space="preserve"> статьи 1.8 изложить в следующей редакции: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54" w:name="c6086"/>
      <w:bookmarkEnd w:id="54"/>
      <w:r w:rsidRPr="00831254">
        <w:rPr>
          <w:rFonts w:ascii="Times New Roman" w:eastAsia="Times New Roman" w:hAnsi="Times New Roman" w:cs="Times New Roman"/>
          <w:sz w:val="28"/>
          <w:szCs w:val="28"/>
          <w:lang w:eastAsia="ru-RU"/>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2) в </w:t>
      </w:r>
      <w:hyperlink r:id="rId17" w:anchor="d1f4a" w:history="1">
        <w:r w:rsidRPr="00831254">
          <w:rPr>
            <w:rFonts w:ascii="Times New Roman" w:eastAsia="Times New Roman" w:hAnsi="Times New Roman" w:cs="Times New Roman"/>
            <w:color w:val="257DC7"/>
            <w:sz w:val="28"/>
            <w:szCs w:val="28"/>
            <w:u w:val="single"/>
            <w:lang w:eastAsia="ru-RU"/>
          </w:rPr>
          <w:t>части 3</w:t>
        </w:r>
      </w:hyperlink>
      <w:r w:rsidRPr="00831254">
        <w:rPr>
          <w:rFonts w:ascii="Times New Roman" w:eastAsia="Times New Roman" w:hAnsi="Times New Roman" w:cs="Times New Roman"/>
          <w:sz w:val="28"/>
          <w:szCs w:val="28"/>
          <w:lang w:eastAsia="ru-RU"/>
        </w:rPr>
        <w:t xml:space="preserve"> статьи 3.5 слова "а в случае, предусмотренном" заменить словами "в случае, предусмотренном", дополнить словами ", а в случае, предусмотренном статьей </w:t>
      </w:r>
      <w:bookmarkStart w:id="55" w:name="09d6f"/>
      <w:bookmarkEnd w:id="55"/>
      <w:r w:rsidRPr="00831254">
        <w:rPr>
          <w:rFonts w:ascii="Times New Roman" w:eastAsia="Times New Roman" w:hAnsi="Times New Roman" w:cs="Times New Roman"/>
          <w:sz w:val="28"/>
          <w:szCs w:val="28"/>
          <w:lang w:eastAsia="ru-RU"/>
        </w:rPr>
        <w:t xml:space="preserve">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w:t>
      </w:r>
      <w:bookmarkStart w:id="56" w:name="4e6d3"/>
      <w:bookmarkEnd w:id="56"/>
      <w:r w:rsidRPr="00831254">
        <w:rPr>
          <w:rFonts w:ascii="Times New Roman" w:eastAsia="Times New Roman" w:hAnsi="Times New Roman" w:cs="Times New Roman"/>
          <w:sz w:val="28"/>
          <w:szCs w:val="28"/>
          <w:lang w:eastAsia="ru-RU"/>
        </w:rPr>
        <w:t xml:space="preserve">прав, незаконно переданных или оказанных либо обещанных или предложенных от имени юридического лица";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в </w:t>
      </w:r>
      <w:hyperlink r:id="rId18" w:anchor="bff1e" w:history="1">
        <w:r w:rsidRPr="00831254">
          <w:rPr>
            <w:rFonts w:ascii="Times New Roman" w:eastAsia="Times New Roman" w:hAnsi="Times New Roman" w:cs="Times New Roman"/>
            <w:color w:val="257DC7"/>
            <w:sz w:val="28"/>
            <w:szCs w:val="28"/>
            <w:u w:val="single"/>
            <w:lang w:eastAsia="ru-RU"/>
          </w:rPr>
          <w:t>части 1</w:t>
        </w:r>
      </w:hyperlink>
      <w:r w:rsidRPr="00831254">
        <w:rPr>
          <w:rFonts w:ascii="Times New Roman" w:eastAsia="Times New Roman" w:hAnsi="Times New Roman" w:cs="Times New Roman"/>
          <w:sz w:val="28"/>
          <w:szCs w:val="28"/>
          <w:lang w:eastAsia="ru-RU"/>
        </w:rPr>
        <w:t xml:space="preserve"> статьи 4.5 слова "а за нарушение" заменить словами "за нарушение", слова "о противодействии коррупции</w:t>
      </w:r>
      <w:proofErr w:type="gramStart"/>
      <w:r w:rsidRPr="00831254">
        <w:rPr>
          <w:rFonts w:ascii="Times New Roman" w:eastAsia="Times New Roman" w:hAnsi="Times New Roman" w:cs="Times New Roman"/>
          <w:sz w:val="28"/>
          <w:szCs w:val="28"/>
          <w:lang w:eastAsia="ru-RU"/>
        </w:rPr>
        <w:t>,"</w:t>
      </w:r>
      <w:proofErr w:type="gramEnd"/>
      <w:r w:rsidRPr="00831254">
        <w:rPr>
          <w:rFonts w:ascii="Times New Roman" w:eastAsia="Times New Roman" w:hAnsi="Times New Roman" w:cs="Times New Roman"/>
          <w:sz w:val="28"/>
          <w:szCs w:val="28"/>
          <w:lang w:eastAsia="ru-RU"/>
        </w:rPr>
        <w:t xml:space="preserve">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w:t>
      </w:r>
      <w:hyperlink r:id="rId19" w:anchor="97561" w:history="1">
        <w:r w:rsidRPr="00831254">
          <w:rPr>
            <w:rFonts w:ascii="Times New Roman" w:eastAsia="Times New Roman" w:hAnsi="Times New Roman" w:cs="Times New Roman"/>
            <w:color w:val="257DC7"/>
            <w:sz w:val="28"/>
            <w:szCs w:val="28"/>
            <w:u w:val="single"/>
            <w:lang w:eastAsia="ru-RU"/>
          </w:rPr>
          <w:t>статью 19.28</w:t>
        </w:r>
      </w:hyperlink>
      <w:r w:rsidRPr="00831254">
        <w:rPr>
          <w:rFonts w:ascii="Times New Roman" w:eastAsia="Times New Roman" w:hAnsi="Times New Roman" w:cs="Times New Roman"/>
          <w:sz w:val="28"/>
          <w:szCs w:val="28"/>
          <w:lang w:eastAsia="ru-RU"/>
        </w:rPr>
        <w:t xml:space="preserve"> изложить в следующей редакции: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57" w:name="163cf"/>
      <w:bookmarkEnd w:id="57"/>
      <w:r w:rsidRPr="00831254">
        <w:rPr>
          <w:rFonts w:ascii="Times New Roman" w:eastAsia="Times New Roman" w:hAnsi="Times New Roman" w:cs="Times New Roman"/>
          <w:sz w:val="28"/>
          <w:szCs w:val="28"/>
          <w:lang w:eastAsia="ru-RU"/>
        </w:rPr>
        <w:t xml:space="preserve">"Статья 19.28. Незаконное вознаграждение от имени юридического лица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58" w:name="246d7"/>
      <w:bookmarkEnd w:id="58"/>
      <w:r w:rsidRPr="00831254">
        <w:rPr>
          <w:rFonts w:ascii="Times New Roman" w:eastAsia="Times New Roman" w:hAnsi="Times New Roman" w:cs="Times New Roman"/>
          <w:sz w:val="28"/>
          <w:szCs w:val="28"/>
          <w:lang w:eastAsia="ru-RU"/>
        </w:rPr>
        <w:lastRenderedPageBreak/>
        <w:t xml:space="preserve">1. </w:t>
      </w:r>
      <w:proofErr w:type="gramStart"/>
      <w:r w:rsidRPr="00831254">
        <w:rPr>
          <w:rFonts w:ascii="Times New Roman" w:eastAsia="Times New Roman" w:hAnsi="Times New Roman" w:cs="Times New Roman"/>
          <w:sz w:val="28"/>
          <w:szCs w:val="28"/>
          <w:lang w:eastAsia="ru-RU"/>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w:t>
      </w:r>
      <w:bookmarkStart w:id="59" w:name="5db27"/>
      <w:bookmarkEnd w:id="59"/>
      <w:r w:rsidRPr="00831254">
        <w:rPr>
          <w:rFonts w:ascii="Times New Roman" w:eastAsia="Times New Roman" w:hAnsi="Times New Roman" w:cs="Times New Roman"/>
          <w:sz w:val="28"/>
          <w:szCs w:val="28"/>
          <w:lang w:eastAsia="ru-RU"/>
        </w:rPr>
        <w:t>лицом, лицом, выполняющим управленческие функции в коммерческой</w:t>
      </w:r>
      <w:proofErr w:type="gramEnd"/>
      <w:r w:rsidRPr="00831254">
        <w:rPr>
          <w:rFonts w:ascii="Times New Roman" w:eastAsia="Times New Roman" w:hAnsi="Times New Roman" w:cs="Times New Roman"/>
          <w:sz w:val="28"/>
          <w:szCs w:val="28"/>
          <w:lang w:eastAsia="ru-RU"/>
        </w:rPr>
        <w:t xml:space="preserve"> или иной организации, иностранным должностным лицом либо должностным лицом публичной </w:t>
      </w:r>
      <w:bookmarkStart w:id="60" w:name="0ab0e"/>
      <w:bookmarkEnd w:id="60"/>
      <w:r w:rsidRPr="00831254">
        <w:rPr>
          <w:rFonts w:ascii="Times New Roman" w:eastAsia="Times New Roman" w:hAnsi="Times New Roman" w:cs="Times New Roman"/>
          <w:sz w:val="28"/>
          <w:szCs w:val="28"/>
          <w:lang w:eastAsia="ru-RU"/>
        </w:rPr>
        <w:t xml:space="preserve">международной организации действия (бездействие), связанного с занимаемым ими служебным положением, -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w:t>
      </w:r>
      <w:bookmarkStart w:id="61" w:name="d197c"/>
      <w:bookmarkEnd w:id="61"/>
      <w:r w:rsidRPr="00831254">
        <w:rPr>
          <w:rFonts w:ascii="Times New Roman" w:eastAsia="Times New Roman" w:hAnsi="Times New Roman" w:cs="Times New Roman"/>
          <w:sz w:val="28"/>
          <w:szCs w:val="28"/>
          <w:lang w:eastAsia="ru-RU"/>
        </w:rPr>
        <w:t xml:space="preserve">одного миллиона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62" w:name="4e099"/>
      <w:bookmarkEnd w:id="62"/>
      <w:r w:rsidRPr="00831254">
        <w:rPr>
          <w:rFonts w:ascii="Times New Roman" w:eastAsia="Times New Roman" w:hAnsi="Times New Roman" w:cs="Times New Roman"/>
          <w:sz w:val="28"/>
          <w:szCs w:val="28"/>
          <w:lang w:eastAsia="ru-RU"/>
        </w:rPr>
        <w:t xml:space="preserve">2. Действия, предусмотренные частью 1 настоящей статьи, совершенные в крупном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w:t>
      </w:r>
      <w:bookmarkStart w:id="63" w:name="1175d"/>
      <w:bookmarkEnd w:id="63"/>
      <w:r w:rsidRPr="00831254">
        <w:rPr>
          <w:rFonts w:ascii="Times New Roman" w:eastAsia="Times New Roman" w:hAnsi="Times New Roman" w:cs="Times New Roman"/>
          <w:sz w:val="28"/>
          <w:szCs w:val="28"/>
          <w:lang w:eastAsia="ru-RU"/>
        </w:rPr>
        <w:t xml:space="preserve">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64" w:name="39287"/>
      <w:bookmarkEnd w:id="64"/>
      <w:r w:rsidRPr="00831254">
        <w:rPr>
          <w:rFonts w:ascii="Times New Roman" w:eastAsia="Times New Roman" w:hAnsi="Times New Roman" w:cs="Times New Roman"/>
          <w:sz w:val="28"/>
          <w:szCs w:val="28"/>
          <w:lang w:eastAsia="ru-RU"/>
        </w:rPr>
        <w:t xml:space="preserve">3. Действия, предусмотренные частью 1 настоящей статьи, совершенные в особо крупном размере, -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w:t>
      </w:r>
      <w:bookmarkStart w:id="65" w:name="6181e"/>
      <w:bookmarkEnd w:id="65"/>
      <w:r w:rsidRPr="00831254">
        <w:rPr>
          <w:rFonts w:ascii="Times New Roman" w:eastAsia="Times New Roman" w:hAnsi="Times New Roman" w:cs="Times New Roman"/>
          <w:sz w:val="28"/>
          <w:szCs w:val="28"/>
          <w:lang w:eastAsia="ru-RU"/>
        </w:rPr>
        <w:t xml:space="preserve">ста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Примечания: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66" w:name="2ff41"/>
      <w:bookmarkEnd w:id="66"/>
      <w:r w:rsidRPr="00831254">
        <w:rPr>
          <w:rFonts w:ascii="Times New Roman" w:eastAsia="Times New Roman" w:hAnsi="Times New Roman" w:cs="Times New Roman"/>
          <w:sz w:val="28"/>
          <w:szCs w:val="28"/>
          <w:lang w:eastAsia="ru-RU"/>
        </w:rPr>
        <w:t xml:space="preserve">1. В настоящей статье под должностным лицом понимаются лица, указанные в примечаниях 1 - 3 к </w:t>
      </w:r>
      <w:hyperlink r:id="rId20" w:anchor="88626" w:history="1">
        <w:r w:rsidRPr="00831254">
          <w:rPr>
            <w:rFonts w:ascii="Times New Roman" w:eastAsia="Times New Roman" w:hAnsi="Times New Roman" w:cs="Times New Roman"/>
            <w:color w:val="257DC7"/>
            <w:sz w:val="28"/>
            <w:szCs w:val="28"/>
            <w:u w:val="single"/>
            <w:lang w:eastAsia="ru-RU"/>
          </w:rPr>
          <w:t>статье 285</w:t>
        </w:r>
      </w:hyperlink>
      <w:r w:rsidRPr="00831254">
        <w:rPr>
          <w:rFonts w:ascii="Times New Roman" w:eastAsia="Times New Roman" w:hAnsi="Times New Roman" w:cs="Times New Roman"/>
          <w:sz w:val="28"/>
          <w:szCs w:val="28"/>
          <w:lang w:eastAsia="ru-RU"/>
        </w:rPr>
        <w:t xml:space="preserve"> Уголовного кодекса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В настоящей статье под лицом, выполняющим управленческие функции в коммерческой или иной организации, понимается лицо, указанное в примечании 1 к </w:t>
      </w:r>
      <w:hyperlink r:id="rId21" w:anchor="89d0a" w:history="1">
        <w:r w:rsidRPr="00831254">
          <w:rPr>
            <w:rFonts w:ascii="Times New Roman" w:eastAsia="Times New Roman" w:hAnsi="Times New Roman" w:cs="Times New Roman"/>
            <w:color w:val="257DC7"/>
            <w:sz w:val="28"/>
            <w:szCs w:val="28"/>
            <w:u w:val="single"/>
            <w:lang w:eastAsia="ru-RU"/>
          </w:rPr>
          <w:t>статье 201</w:t>
        </w:r>
      </w:hyperlink>
      <w:r w:rsidRPr="00831254">
        <w:rPr>
          <w:rFonts w:ascii="Times New Roman" w:eastAsia="Times New Roman" w:hAnsi="Times New Roman" w:cs="Times New Roman"/>
          <w:sz w:val="28"/>
          <w:szCs w:val="28"/>
          <w:lang w:eastAsia="ru-RU"/>
        </w:rPr>
        <w:t xml:space="preserve"> Уголовного кодекса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3. В настоящей статье под иностранным должностным лицом понимается любое назначаемое или избираемое лицо, занимающее какую-</w:t>
      </w:r>
      <w:r w:rsidRPr="00831254">
        <w:rPr>
          <w:rFonts w:ascii="Times New Roman" w:eastAsia="Times New Roman" w:hAnsi="Times New Roman" w:cs="Times New Roman"/>
          <w:sz w:val="28"/>
          <w:szCs w:val="28"/>
          <w:lang w:eastAsia="ru-RU"/>
        </w:rPr>
        <w:lastRenderedPageBreak/>
        <w:t xml:space="preserve">либо должность в </w:t>
      </w:r>
      <w:bookmarkStart w:id="67" w:name="1cd1b"/>
      <w:bookmarkEnd w:id="67"/>
      <w:r w:rsidRPr="00831254">
        <w:rPr>
          <w:rFonts w:ascii="Times New Roman" w:eastAsia="Times New Roman" w:hAnsi="Times New Roman" w:cs="Times New Roman"/>
          <w:sz w:val="28"/>
          <w:szCs w:val="28"/>
          <w:lang w:eastAsia="ru-RU"/>
        </w:rPr>
        <w:t xml:space="preserve">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w:t>
      </w:r>
      <w:bookmarkStart w:id="68" w:name="6f861"/>
      <w:bookmarkEnd w:id="68"/>
      <w:r w:rsidRPr="00831254">
        <w:rPr>
          <w:rFonts w:ascii="Times New Roman" w:eastAsia="Times New Roman" w:hAnsi="Times New Roman" w:cs="Times New Roman"/>
          <w:sz w:val="28"/>
          <w:szCs w:val="28"/>
          <w:lang w:eastAsia="ru-RU"/>
        </w:rPr>
        <w:t xml:space="preserve">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831254">
        <w:rPr>
          <w:rFonts w:ascii="Times New Roman" w:eastAsia="Times New Roman" w:hAnsi="Times New Roman" w:cs="Times New Roman"/>
          <w:sz w:val="28"/>
          <w:szCs w:val="28"/>
          <w:lang w:eastAsia="ru-RU"/>
        </w:rPr>
        <w:t>действовать</w:t>
      </w:r>
      <w:proofErr w:type="gramEnd"/>
      <w:r w:rsidRPr="00831254">
        <w:rPr>
          <w:rFonts w:ascii="Times New Roman" w:eastAsia="Times New Roman" w:hAnsi="Times New Roman" w:cs="Times New Roman"/>
          <w:sz w:val="28"/>
          <w:szCs w:val="28"/>
          <w:lang w:eastAsia="ru-RU"/>
        </w:rPr>
        <w:t xml:space="preserve"> от ее имени.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w:t>
      </w:r>
      <w:proofErr w:type="gramStart"/>
      <w:r w:rsidRPr="00831254">
        <w:rPr>
          <w:rFonts w:ascii="Times New Roman" w:eastAsia="Times New Roman" w:hAnsi="Times New Roman" w:cs="Times New Roman"/>
          <w:sz w:val="28"/>
          <w:szCs w:val="28"/>
          <w:lang w:eastAsia="ru-RU"/>
        </w:rPr>
        <w:t xml:space="preserve">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w:t>
      </w:r>
      <w:bookmarkStart w:id="69" w:name="f3592"/>
      <w:bookmarkEnd w:id="69"/>
      <w:r w:rsidRPr="00831254">
        <w:rPr>
          <w:rFonts w:ascii="Times New Roman" w:eastAsia="Times New Roman" w:hAnsi="Times New Roman" w:cs="Times New Roman"/>
          <w:sz w:val="28"/>
          <w:szCs w:val="28"/>
          <w:lang w:eastAsia="ru-RU"/>
        </w:rPr>
        <w:t xml:space="preserve">превышающие один миллион рублей, особо крупным размером - превышающие двадцать миллионов рублей.";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0" w:name="cf81d"/>
      <w:bookmarkEnd w:id="70"/>
      <w:r w:rsidRPr="00831254">
        <w:rPr>
          <w:rFonts w:ascii="Times New Roman" w:eastAsia="Times New Roman" w:hAnsi="Times New Roman" w:cs="Times New Roman"/>
          <w:sz w:val="28"/>
          <w:szCs w:val="28"/>
          <w:lang w:eastAsia="ru-RU"/>
        </w:rPr>
        <w:t xml:space="preserve">5) в абзаце первом </w:t>
      </w:r>
      <w:hyperlink r:id="rId22" w:anchor="6d47b" w:history="1">
        <w:r w:rsidRPr="00831254">
          <w:rPr>
            <w:rFonts w:ascii="Times New Roman" w:eastAsia="Times New Roman" w:hAnsi="Times New Roman" w:cs="Times New Roman"/>
            <w:color w:val="257DC7"/>
            <w:sz w:val="28"/>
            <w:szCs w:val="28"/>
            <w:u w:val="single"/>
            <w:lang w:eastAsia="ru-RU"/>
          </w:rPr>
          <w:t>статьи 19.29</w:t>
        </w:r>
      </w:hyperlink>
      <w:r w:rsidRPr="00831254">
        <w:rPr>
          <w:rFonts w:ascii="Times New Roman" w:eastAsia="Times New Roman" w:hAnsi="Times New Roman" w:cs="Times New Roman"/>
          <w:sz w:val="28"/>
          <w:szCs w:val="28"/>
          <w:lang w:eastAsia="ru-RU"/>
        </w:rPr>
        <w:t xml:space="preserve"> слова "трудовой деятельности" заменить словами "трудовой деятельности либо выполнению работ или оказанию услуг на условиях гражданско-правового договора в случаях, предусмотренных федеральными законами</w:t>
      </w:r>
      <w:proofErr w:type="gramStart"/>
      <w:r w:rsidRPr="00831254">
        <w:rPr>
          <w:rFonts w:ascii="Times New Roman" w:eastAsia="Times New Roman" w:hAnsi="Times New Roman" w:cs="Times New Roman"/>
          <w:sz w:val="28"/>
          <w:szCs w:val="28"/>
          <w:lang w:eastAsia="ru-RU"/>
        </w:rPr>
        <w:t>,"</w:t>
      </w:r>
      <w:proofErr w:type="gramEnd"/>
      <w:r w:rsidRPr="00831254">
        <w:rPr>
          <w:rFonts w:ascii="Times New Roman" w:eastAsia="Times New Roman" w:hAnsi="Times New Roman" w:cs="Times New Roman"/>
          <w:sz w:val="28"/>
          <w:szCs w:val="28"/>
          <w:lang w:eastAsia="ru-RU"/>
        </w:rPr>
        <w:t xml:space="preserve">;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6) дополнить главой 29.1 следующего содержания: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"Глава 29.1. ПРАВОВАЯ ПОМОЩЬ ПО ДЕЛАМ ОБ АДМИНИСТРАТИВНЫХ ПРАВОНАРУШЕНИЯХ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29.1.1. Направление запроса о правовой помощи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1" w:name="81b35"/>
      <w:bookmarkEnd w:id="71"/>
      <w:r w:rsidRPr="00831254">
        <w:rPr>
          <w:rFonts w:ascii="Times New Roman" w:eastAsia="Times New Roman" w:hAnsi="Times New Roman" w:cs="Times New Roman"/>
          <w:sz w:val="28"/>
          <w:szCs w:val="28"/>
          <w:lang w:eastAsia="ru-RU"/>
        </w:rPr>
        <w:t xml:space="preserve">1. </w:t>
      </w:r>
      <w:proofErr w:type="gramStart"/>
      <w:r w:rsidRPr="00831254">
        <w:rPr>
          <w:rFonts w:ascii="Times New Roman" w:eastAsia="Times New Roman" w:hAnsi="Times New Roman" w:cs="Times New Roman"/>
          <w:sz w:val="28"/>
          <w:szCs w:val="28"/>
          <w:lang w:eastAsia="ru-RU"/>
        </w:rPr>
        <w:t xml:space="preserve">При необходимости производства на территории иностранного государства процессуальных действий, предусмотренных настоящим Кодексом, должностное лицо, </w:t>
      </w:r>
      <w:bookmarkStart w:id="72" w:name="a112e"/>
      <w:bookmarkEnd w:id="72"/>
      <w:r w:rsidRPr="00831254">
        <w:rPr>
          <w:rFonts w:ascii="Times New Roman" w:eastAsia="Times New Roman" w:hAnsi="Times New Roman" w:cs="Times New Roman"/>
          <w:sz w:val="28"/>
          <w:szCs w:val="28"/>
          <w:lang w:eastAsia="ru-RU"/>
        </w:rPr>
        <w:t xml:space="preserve">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Запрос о правовой помощи по делам об административных правонарушениях направляется </w:t>
      </w:r>
      <w:proofErr w:type="gramStart"/>
      <w:r w:rsidRPr="00831254">
        <w:rPr>
          <w:rFonts w:ascii="Times New Roman" w:eastAsia="Times New Roman" w:hAnsi="Times New Roman" w:cs="Times New Roman"/>
          <w:sz w:val="28"/>
          <w:szCs w:val="28"/>
          <w:lang w:eastAsia="ru-RU"/>
        </w:rPr>
        <w:t>через</w:t>
      </w:r>
      <w:proofErr w:type="gramEnd"/>
      <w:r w:rsidRPr="00831254">
        <w:rPr>
          <w:rFonts w:ascii="Times New Roman" w:eastAsia="Times New Roman" w:hAnsi="Times New Roman" w:cs="Times New Roman"/>
          <w:sz w:val="28"/>
          <w:szCs w:val="28"/>
          <w:lang w:eastAsia="ru-RU"/>
        </w:rPr>
        <w:t xml:space="preserve">: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3" w:name="994ed"/>
      <w:bookmarkEnd w:id="73"/>
      <w:r w:rsidRPr="00831254">
        <w:rPr>
          <w:rFonts w:ascii="Times New Roman" w:eastAsia="Times New Roman" w:hAnsi="Times New Roman" w:cs="Times New Roman"/>
          <w:sz w:val="28"/>
          <w:szCs w:val="28"/>
          <w:lang w:eastAsia="ru-RU"/>
        </w:rPr>
        <w:t xml:space="preserve">1) Верховный Суд Российской Федерации - по вопросам судебной деятельности Верховного Суда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Высший Арбитражный Суд Российской Федерации - по вопросам судебной деятельности арбитражных судов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4" w:name="5cd76"/>
      <w:bookmarkEnd w:id="74"/>
      <w:r w:rsidRPr="00831254">
        <w:rPr>
          <w:rFonts w:ascii="Times New Roman" w:eastAsia="Times New Roman" w:hAnsi="Times New Roman" w:cs="Times New Roman"/>
          <w:sz w:val="28"/>
          <w:szCs w:val="28"/>
          <w:lang w:eastAsia="ru-RU"/>
        </w:rPr>
        <w:t xml:space="preserve">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Министерство внутренних дел Российской Федерации, Федеральную службу безопасности Российской Федерации, Федеральную службу Российской Федерации по </w:t>
      </w:r>
      <w:proofErr w:type="gramStart"/>
      <w:r w:rsidRPr="00831254">
        <w:rPr>
          <w:rFonts w:ascii="Times New Roman" w:eastAsia="Times New Roman" w:hAnsi="Times New Roman" w:cs="Times New Roman"/>
          <w:sz w:val="28"/>
          <w:szCs w:val="28"/>
          <w:lang w:eastAsia="ru-RU"/>
        </w:rPr>
        <w:t>контролю за</w:t>
      </w:r>
      <w:proofErr w:type="gramEnd"/>
      <w:r w:rsidRPr="00831254">
        <w:rPr>
          <w:rFonts w:ascii="Times New Roman" w:eastAsia="Times New Roman" w:hAnsi="Times New Roman" w:cs="Times New Roman"/>
          <w:sz w:val="28"/>
          <w:szCs w:val="28"/>
          <w:lang w:eastAsia="ru-RU"/>
        </w:rPr>
        <w:t xml:space="preserve"> оборотом наркотиков - в отношении процессуальных действий по вопросам их административной деятельности;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5" w:name="77f52"/>
      <w:bookmarkEnd w:id="75"/>
      <w:r w:rsidRPr="00831254">
        <w:rPr>
          <w:rFonts w:ascii="Times New Roman" w:eastAsia="Times New Roman" w:hAnsi="Times New Roman" w:cs="Times New Roman"/>
          <w:sz w:val="28"/>
          <w:szCs w:val="28"/>
          <w:lang w:eastAsia="ru-RU"/>
        </w:rPr>
        <w:t xml:space="preserve">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76" w:name="5a57c"/>
      <w:bookmarkEnd w:id="76"/>
      <w:r w:rsidRPr="00831254">
        <w:rPr>
          <w:rFonts w:ascii="Times New Roman" w:eastAsia="Times New Roman" w:hAnsi="Times New Roman" w:cs="Times New Roman"/>
          <w:sz w:val="28"/>
          <w:szCs w:val="28"/>
          <w:lang w:eastAsia="ru-RU"/>
        </w:rPr>
        <w:lastRenderedPageBreak/>
        <w:t xml:space="preserve">6) Генеральную прокуратуру Российской Федерации - в остальных случаях.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29.1.2. Содержание и форма запроса о правовой помощи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bookmarkStart w:id="77" w:name="faa09"/>
      <w:bookmarkEnd w:id="77"/>
      <w:r w:rsidRPr="00831254">
        <w:rPr>
          <w:rFonts w:ascii="Times New Roman" w:eastAsia="Times New Roman" w:hAnsi="Times New Roman" w:cs="Times New Roman"/>
          <w:sz w:val="28"/>
          <w:szCs w:val="28"/>
          <w:lang w:eastAsia="ru-RU"/>
        </w:rPr>
        <w:t xml:space="preserve">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w:t>
      </w:r>
      <w:bookmarkStart w:id="78" w:name="2a618"/>
      <w:bookmarkEnd w:id="78"/>
      <w:r w:rsidRPr="00831254">
        <w:rPr>
          <w:rFonts w:ascii="Times New Roman" w:eastAsia="Times New Roman" w:hAnsi="Times New Roman" w:cs="Times New Roman"/>
          <w:sz w:val="28"/>
          <w:szCs w:val="28"/>
          <w:lang w:eastAsia="ru-RU"/>
        </w:rPr>
        <w:t xml:space="preserve">удостоверяется гербовой печатью соответствующего органа и должен содержать: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наименование органа, от которого исходит запрос о правовой помощи;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наименование и местонахождение органа, в который направляется запрос о правовой помощи;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наименование дела об административном правонарушении и характер запроса о правовой помощи;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данные о лицах, в отношении которых направляется запрос о правовой помощи, включая данные о дате и месте их рождения, гражданстве, роде занятий, месте </w:t>
      </w:r>
      <w:bookmarkStart w:id="79" w:name="1284c"/>
      <w:bookmarkEnd w:id="79"/>
      <w:r w:rsidRPr="00831254">
        <w:rPr>
          <w:rFonts w:ascii="Times New Roman" w:eastAsia="Times New Roman" w:hAnsi="Times New Roman" w:cs="Times New Roman"/>
          <w:sz w:val="28"/>
          <w:szCs w:val="28"/>
          <w:lang w:eastAsia="ru-RU"/>
        </w:rPr>
        <w:t xml:space="preserve">жительства или месте пребывания, а для юридических лиц - их наименование и местонахождение;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0" w:name="74010"/>
      <w:bookmarkEnd w:id="80"/>
      <w:r w:rsidRPr="00831254">
        <w:rPr>
          <w:rFonts w:ascii="Times New Roman" w:eastAsia="Times New Roman" w:hAnsi="Times New Roman" w:cs="Times New Roman"/>
          <w:sz w:val="28"/>
          <w:szCs w:val="28"/>
          <w:lang w:eastAsia="ru-RU"/>
        </w:rPr>
        <w:t xml:space="preserve">5) изложение подлежащих выяснению обстоятельств, а также перечень запрашиваемых документов, вещественных и других доказательств;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29.1.3. Юридическая сила доказательств, полученных на территории иностранного государства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1" w:name="e7d0b"/>
      <w:bookmarkEnd w:id="81"/>
      <w:proofErr w:type="gramStart"/>
      <w:r w:rsidRPr="00831254">
        <w:rPr>
          <w:rFonts w:ascii="Times New Roman" w:eastAsia="Times New Roman" w:hAnsi="Times New Roman" w:cs="Times New Roman"/>
          <w:sz w:val="28"/>
          <w:szCs w:val="28"/>
          <w:lang w:eastAsia="ru-RU"/>
        </w:rP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w:t>
      </w:r>
      <w:bookmarkStart w:id="82" w:name="6cc27"/>
      <w:bookmarkEnd w:id="82"/>
      <w:r w:rsidRPr="00831254">
        <w:rPr>
          <w:rFonts w:ascii="Times New Roman" w:eastAsia="Times New Roman" w:hAnsi="Times New Roman" w:cs="Times New Roman"/>
          <w:sz w:val="28"/>
          <w:szCs w:val="28"/>
          <w:lang w:eastAsia="ru-RU"/>
        </w:rPr>
        <w:t>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w:t>
      </w:r>
      <w:proofErr w:type="gramEnd"/>
      <w:r w:rsidRPr="00831254">
        <w:rPr>
          <w:rFonts w:ascii="Times New Roman" w:eastAsia="Times New Roman" w:hAnsi="Times New Roman" w:cs="Times New Roman"/>
          <w:sz w:val="28"/>
          <w:szCs w:val="28"/>
          <w:lang w:eastAsia="ru-RU"/>
        </w:rPr>
        <w:t xml:space="preserve"> они были получены на территории Российской Федерации в соответствии с требованиями настоящего Кодекса.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3" w:name="919d8"/>
      <w:bookmarkEnd w:id="83"/>
      <w:r w:rsidRPr="00831254">
        <w:rPr>
          <w:rFonts w:ascii="Times New Roman" w:eastAsia="Times New Roman" w:hAnsi="Times New Roman" w:cs="Times New Roman"/>
          <w:sz w:val="28"/>
          <w:szCs w:val="28"/>
          <w:lang w:eastAsia="ru-RU"/>
        </w:rPr>
        <w:t xml:space="preserve">Статья 29.1.4. Вызов свидетеля, потерпевшего, их представителей, эксперта, находящихся за пределами территории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4" w:name="7d779"/>
      <w:bookmarkEnd w:id="84"/>
      <w:r w:rsidRPr="00831254">
        <w:rPr>
          <w:rFonts w:ascii="Times New Roman" w:eastAsia="Times New Roman" w:hAnsi="Times New Roman" w:cs="Times New Roman"/>
          <w:sz w:val="28"/>
          <w:szCs w:val="28"/>
          <w:lang w:eastAsia="ru-RU"/>
        </w:rP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w:t>
      </w:r>
      <w:r w:rsidRPr="00831254">
        <w:rPr>
          <w:rFonts w:ascii="Times New Roman" w:eastAsia="Times New Roman" w:hAnsi="Times New Roman" w:cs="Times New Roman"/>
          <w:sz w:val="28"/>
          <w:szCs w:val="28"/>
          <w:lang w:eastAsia="ru-RU"/>
        </w:rPr>
        <w:lastRenderedPageBreak/>
        <w:t xml:space="preserve">административном правонарушении, для производства процессуальных действий на территории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2. Запрос о вызове направляется в порядке, установленном частью 2 статьи 29.1.1 настоящего Кодекса.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5" w:name="20c1c"/>
      <w:bookmarkEnd w:id="85"/>
      <w:r w:rsidRPr="00831254">
        <w:rPr>
          <w:rFonts w:ascii="Times New Roman" w:eastAsia="Times New Roman" w:hAnsi="Times New Roman" w:cs="Times New Roman"/>
          <w:sz w:val="28"/>
          <w:szCs w:val="28"/>
          <w:lang w:eastAsia="ru-RU"/>
        </w:rPr>
        <w:t xml:space="preserve">3. Процессуальные действия с </w:t>
      </w:r>
      <w:proofErr w:type="gramStart"/>
      <w:r w:rsidRPr="00831254">
        <w:rPr>
          <w:rFonts w:ascii="Times New Roman" w:eastAsia="Times New Roman" w:hAnsi="Times New Roman" w:cs="Times New Roman"/>
          <w:sz w:val="28"/>
          <w:szCs w:val="28"/>
          <w:lang w:eastAsia="ru-RU"/>
        </w:rPr>
        <w:t>участием</w:t>
      </w:r>
      <w:proofErr w:type="gramEnd"/>
      <w:r w:rsidRPr="00831254">
        <w:rPr>
          <w:rFonts w:ascii="Times New Roman" w:eastAsia="Times New Roman" w:hAnsi="Times New Roman" w:cs="Times New Roman"/>
          <w:sz w:val="28"/>
          <w:szCs w:val="28"/>
          <w:lang w:eastAsia="ru-RU"/>
        </w:rPr>
        <w:t xml:space="preserve"> явившихся по вызову лиц, указанных в части 1 настоящей статьи, производятся в порядке, установленном настоящим Кодексом.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86" w:name="55836"/>
      <w:bookmarkEnd w:id="86"/>
      <w:r w:rsidRPr="00831254">
        <w:rPr>
          <w:rFonts w:ascii="Times New Roman" w:eastAsia="Times New Roman" w:hAnsi="Times New Roman" w:cs="Times New Roman"/>
          <w:sz w:val="28"/>
          <w:szCs w:val="28"/>
          <w:lang w:eastAsia="ru-RU"/>
        </w:rPr>
        <w:t xml:space="preserve">4. </w:t>
      </w:r>
      <w:proofErr w:type="gramStart"/>
      <w:r w:rsidRPr="00831254">
        <w:rPr>
          <w:rFonts w:ascii="Times New Roman" w:eastAsia="Times New Roman" w:hAnsi="Times New Roman" w:cs="Times New Roman"/>
          <w:sz w:val="28"/>
          <w:szCs w:val="28"/>
          <w:lang w:eastAsia="ru-RU"/>
        </w:rPr>
        <w:t>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Действие такой гарантии прекращается, если явившееся по вызову лицо, имея возможность покинуть территорию </w:t>
      </w:r>
      <w:bookmarkStart w:id="87" w:name="c5cad"/>
      <w:bookmarkEnd w:id="87"/>
      <w:r w:rsidRPr="00831254">
        <w:rPr>
          <w:rFonts w:ascii="Times New Roman" w:eastAsia="Times New Roman" w:hAnsi="Times New Roman" w:cs="Times New Roman"/>
          <w:sz w:val="28"/>
          <w:szCs w:val="28"/>
          <w:lang w:eastAsia="ru-RU"/>
        </w:rPr>
        <w:t xml:space="preserve">Российской Федерации до истечения непрерывного срока в 15 суток с момента, когда оно официально было уведомлено, что его присутствие более не требуется </w:t>
      </w:r>
      <w:bookmarkStart w:id="88" w:name="8438e"/>
      <w:bookmarkEnd w:id="88"/>
      <w:r w:rsidRPr="00831254">
        <w:rPr>
          <w:rFonts w:ascii="Times New Roman" w:eastAsia="Times New Roman" w:hAnsi="Times New Roman" w:cs="Times New Roman"/>
          <w:sz w:val="28"/>
          <w:szCs w:val="28"/>
          <w:lang w:eastAsia="ru-RU"/>
        </w:rPr>
        <w:t xml:space="preserve">должностному лицу, вызвавшему его, продолжает оставаться на этой территории или после отъезда возвращается в Российскую Федерацию.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w:t>
      </w:r>
      <w:bookmarkStart w:id="89" w:name="3f7dc"/>
      <w:bookmarkEnd w:id="89"/>
      <w:r w:rsidRPr="00831254">
        <w:rPr>
          <w:rFonts w:ascii="Times New Roman" w:eastAsia="Times New Roman" w:hAnsi="Times New Roman" w:cs="Times New Roman"/>
          <w:sz w:val="28"/>
          <w:szCs w:val="28"/>
          <w:lang w:eastAsia="ru-RU"/>
        </w:rPr>
        <w:t xml:space="preserve">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w:t>
      </w:r>
      <w:bookmarkStart w:id="90" w:name="31c38"/>
      <w:bookmarkEnd w:id="90"/>
      <w:r w:rsidRPr="00831254">
        <w:rPr>
          <w:rFonts w:ascii="Times New Roman" w:eastAsia="Times New Roman" w:hAnsi="Times New Roman" w:cs="Times New Roman"/>
          <w:sz w:val="28"/>
          <w:szCs w:val="28"/>
          <w:lang w:eastAsia="ru-RU"/>
        </w:rPr>
        <w:t xml:space="preserve">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29.1.5. Исполнение в Российской Федерации запроса о правовой помощи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91" w:name="c0404"/>
      <w:bookmarkEnd w:id="91"/>
      <w:r w:rsidRPr="00831254">
        <w:rPr>
          <w:rFonts w:ascii="Times New Roman" w:eastAsia="Times New Roman" w:hAnsi="Times New Roman" w:cs="Times New Roman"/>
          <w:sz w:val="28"/>
          <w:szCs w:val="28"/>
          <w:lang w:eastAsia="ru-RU"/>
        </w:rPr>
        <w:t xml:space="preserve">1. </w:t>
      </w:r>
      <w:proofErr w:type="gramStart"/>
      <w:r w:rsidRPr="00831254">
        <w:rPr>
          <w:rFonts w:ascii="Times New Roman" w:eastAsia="Times New Roman" w:hAnsi="Times New Roman" w:cs="Times New Roman"/>
          <w:sz w:val="28"/>
          <w:szCs w:val="28"/>
          <w:lang w:eastAsia="ru-RU"/>
        </w:rPr>
        <w:t xml:space="preserve">Суд, должностные лица федеральных органов исполнительной власти исполняют переданные им в установленном порядке запросы о правовой помощи по делам об </w:t>
      </w:r>
      <w:bookmarkStart w:id="92" w:name="c653b"/>
      <w:bookmarkEnd w:id="92"/>
      <w:r w:rsidRPr="00831254">
        <w:rPr>
          <w:rFonts w:ascii="Times New Roman" w:eastAsia="Times New Roman" w:hAnsi="Times New Roman" w:cs="Times New Roman"/>
          <w:sz w:val="28"/>
          <w:szCs w:val="28"/>
          <w:lang w:eastAsia="ru-RU"/>
        </w:rPr>
        <w:t xml:space="preserve">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 </w:t>
      </w:r>
      <w:proofErr w:type="gramEnd"/>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2. При исполнении запроса о правовой помощи применяются нормы настоящего Кодекса. В случае</w:t>
      </w:r>
      <w:proofErr w:type="gramStart"/>
      <w:r w:rsidRPr="00831254">
        <w:rPr>
          <w:rFonts w:ascii="Times New Roman" w:eastAsia="Times New Roman" w:hAnsi="Times New Roman" w:cs="Times New Roman"/>
          <w:sz w:val="28"/>
          <w:szCs w:val="28"/>
          <w:lang w:eastAsia="ru-RU"/>
        </w:rPr>
        <w:t>,</w:t>
      </w:r>
      <w:proofErr w:type="gramEnd"/>
      <w:r w:rsidRPr="00831254">
        <w:rPr>
          <w:rFonts w:ascii="Times New Roman" w:eastAsia="Times New Roman" w:hAnsi="Times New Roman" w:cs="Times New Roman"/>
          <w:sz w:val="28"/>
          <w:szCs w:val="28"/>
          <w:lang w:eastAsia="ru-RU"/>
        </w:rPr>
        <w:t xml:space="preserve"> если в запросе содержится просьба о применении процессуальных норм </w:t>
      </w:r>
      <w:bookmarkStart w:id="93" w:name="63662"/>
      <w:bookmarkEnd w:id="93"/>
      <w:r w:rsidRPr="00831254">
        <w:rPr>
          <w:rFonts w:ascii="Times New Roman" w:eastAsia="Times New Roman" w:hAnsi="Times New Roman" w:cs="Times New Roman"/>
          <w:sz w:val="28"/>
          <w:szCs w:val="28"/>
          <w:lang w:eastAsia="ru-RU"/>
        </w:rPr>
        <w:t xml:space="preserve">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w:t>
      </w:r>
      <w:bookmarkStart w:id="94" w:name="c7b6f"/>
      <w:bookmarkEnd w:id="94"/>
      <w:r w:rsidRPr="00831254">
        <w:rPr>
          <w:rFonts w:ascii="Times New Roman" w:eastAsia="Times New Roman" w:hAnsi="Times New Roman" w:cs="Times New Roman"/>
          <w:sz w:val="28"/>
          <w:szCs w:val="28"/>
          <w:lang w:eastAsia="ru-RU"/>
        </w:rPr>
        <w:lastRenderedPageBreak/>
        <w:t xml:space="preserve">применение не противоречит законодательству Российской Федерации и практически осуществимо.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4. Если запрос о правовой помощи не может быть исполнен полностью или в какой-либо части, полученные документы возвращаются с указанием причин, </w:t>
      </w:r>
      <w:bookmarkStart w:id="95" w:name="48fd8"/>
      <w:bookmarkEnd w:id="95"/>
      <w:r w:rsidRPr="00831254">
        <w:rPr>
          <w:rFonts w:ascii="Times New Roman" w:eastAsia="Times New Roman" w:hAnsi="Times New Roman" w:cs="Times New Roman"/>
          <w:sz w:val="28"/>
          <w:szCs w:val="28"/>
          <w:lang w:eastAsia="ru-RU"/>
        </w:rPr>
        <w:t xml:space="preserve">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5. Запрос о правовой помощи возвращается полностью или в какой-либо части в случае, если: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96" w:name="7295e"/>
      <w:bookmarkEnd w:id="96"/>
      <w:r w:rsidRPr="00831254">
        <w:rPr>
          <w:rFonts w:ascii="Times New Roman" w:eastAsia="Times New Roman" w:hAnsi="Times New Roman" w:cs="Times New Roman"/>
          <w:sz w:val="28"/>
          <w:szCs w:val="28"/>
          <w:lang w:eastAsia="ru-RU"/>
        </w:rPr>
        <w:t xml:space="preserve">2) исполнение запроса полностью или в какой-либо части может нанести ущерб суверенитету или безопасности Российской Федерации;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bookmarkStart w:id="97" w:name="9e992"/>
      <w:bookmarkEnd w:id="97"/>
      <w:r w:rsidRPr="00831254">
        <w:rPr>
          <w:rFonts w:ascii="Times New Roman" w:eastAsia="Times New Roman" w:hAnsi="Times New Roman" w:cs="Times New Roman"/>
          <w:sz w:val="28"/>
          <w:szCs w:val="28"/>
          <w:lang w:eastAsia="ru-RU"/>
        </w:rPr>
        <w:t xml:space="preserve">3) аналогичные запросы государственных органов Российской Федерации не исполняются в иностранном государстве на началах взаимности.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29.1.6. Направление материалов дела об административном правонарушении для осуществления административного преследования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proofErr w:type="gramStart"/>
      <w:r w:rsidRPr="00831254">
        <w:rPr>
          <w:rFonts w:ascii="Times New Roman" w:eastAsia="Times New Roman" w:hAnsi="Times New Roman" w:cs="Times New Roman"/>
          <w:sz w:val="28"/>
          <w:szCs w:val="28"/>
          <w:lang w:eastAsia="ru-RU"/>
        </w:rP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w:t>
      </w:r>
      <w:bookmarkStart w:id="98" w:name="30963"/>
      <w:bookmarkEnd w:id="98"/>
      <w:r w:rsidRPr="00831254">
        <w:rPr>
          <w:rFonts w:ascii="Times New Roman" w:eastAsia="Times New Roman" w:hAnsi="Times New Roman" w:cs="Times New Roman"/>
          <w:sz w:val="28"/>
          <w:szCs w:val="28"/>
          <w:lang w:eastAsia="ru-RU"/>
        </w:rPr>
        <w:t xml:space="preserve">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w:t>
      </w:r>
      <w:bookmarkStart w:id="99" w:name="04ef7"/>
      <w:bookmarkEnd w:id="99"/>
      <w:r w:rsidRPr="00831254">
        <w:rPr>
          <w:rFonts w:ascii="Times New Roman" w:eastAsia="Times New Roman" w:hAnsi="Times New Roman" w:cs="Times New Roman"/>
          <w:sz w:val="28"/>
          <w:szCs w:val="28"/>
          <w:lang w:eastAsia="ru-RU"/>
        </w:rPr>
        <w:t>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w:t>
      </w:r>
      <w:proofErr w:type="gramEnd"/>
      <w:r w:rsidRPr="00831254">
        <w:rPr>
          <w:rFonts w:ascii="Times New Roman" w:eastAsia="Times New Roman" w:hAnsi="Times New Roman" w:cs="Times New Roman"/>
          <w:sz w:val="28"/>
          <w:szCs w:val="28"/>
          <w:lang w:eastAsia="ru-RU"/>
        </w:rPr>
        <w:t xml:space="preserve"> административного преследования. </w:t>
      </w:r>
    </w:p>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t xml:space="preserve">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 </w:t>
      </w:r>
    </w:p>
    <w:p w:rsidR="00831254" w:rsidRPr="00831254" w:rsidRDefault="00831254" w:rsidP="00831254">
      <w:pPr>
        <w:spacing w:after="0" w:line="240" w:lineRule="auto"/>
        <w:jc w:val="both"/>
        <w:rPr>
          <w:rFonts w:ascii="Times New Roman" w:eastAsia="Times New Roman" w:hAnsi="Times New Roman" w:cs="Times New Roman"/>
          <w:sz w:val="28"/>
          <w:szCs w:val="28"/>
          <w:lang w:eastAsia="ru-RU"/>
        </w:rPr>
      </w:pPr>
      <w:bookmarkStart w:id="100" w:name="c8353"/>
      <w:bookmarkEnd w:id="100"/>
      <w:r w:rsidRPr="00831254">
        <w:rPr>
          <w:rFonts w:ascii="Times New Roman" w:eastAsia="Times New Roman" w:hAnsi="Times New Roman" w:cs="Times New Roman"/>
          <w:sz w:val="28"/>
          <w:szCs w:val="28"/>
          <w:lang w:eastAsia="ru-RU"/>
        </w:rP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w:t>
      </w:r>
      <w:bookmarkStart w:id="101" w:name="d6a36"/>
      <w:bookmarkEnd w:id="101"/>
      <w:r w:rsidRPr="00831254">
        <w:rPr>
          <w:rFonts w:ascii="Times New Roman" w:eastAsia="Times New Roman" w:hAnsi="Times New Roman" w:cs="Times New Roman"/>
          <w:sz w:val="28"/>
          <w:szCs w:val="28"/>
          <w:lang w:eastAsia="ru-RU"/>
        </w:rPr>
        <w:t>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roofErr w:type="gramStart"/>
      <w:r w:rsidRPr="00831254">
        <w:rPr>
          <w:rFonts w:ascii="Times New Roman" w:eastAsia="Times New Roman" w:hAnsi="Times New Roman" w:cs="Times New Roman"/>
          <w:sz w:val="28"/>
          <w:szCs w:val="28"/>
          <w:lang w:eastAsia="ru-RU"/>
        </w:rPr>
        <w:t xml:space="preserve">.". </w:t>
      </w:r>
      <w:proofErr w:type="gramEnd"/>
    </w:p>
    <w:p w:rsidR="00831254" w:rsidRPr="00831254" w:rsidRDefault="00831254" w:rsidP="00831254">
      <w:pPr>
        <w:shd w:val="clear" w:color="auto" w:fill="DEDEDE"/>
        <w:spacing w:after="0" w:line="240" w:lineRule="auto"/>
        <w:ind w:firstLine="708"/>
        <w:jc w:val="both"/>
        <w:rPr>
          <w:rFonts w:ascii="Times New Roman" w:eastAsia="Times New Roman" w:hAnsi="Times New Roman" w:cs="Times New Roman"/>
          <w:b/>
          <w:bCs/>
          <w:color w:val="494949"/>
          <w:sz w:val="28"/>
          <w:szCs w:val="28"/>
          <w:lang w:eastAsia="ru-RU"/>
        </w:rPr>
      </w:pPr>
      <w:hyperlink r:id="rId23" w:history="1">
        <w:r w:rsidRPr="00831254">
          <w:rPr>
            <w:rFonts w:ascii="Times New Roman" w:eastAsia="Times New Roman" w:hAnsi="Times New Roman" w:cs="Times New Roman"/>
            <w:b/>
            <w:bCs/>
            <w:color w:val="494949"/>
            <w:sz w:val="28"/>
            <w:szCs w:val="28"/>
            <w:u w:val="single"/>
            <w:lang w:eastAsia="ru-RU"/>
          </w:rPr>
          <w:t>Статья 3</w:t>
        </w:r>
      </w:hyperlink>
      <w:bookmarkStart w:id="102" w:name="c81bb"/>
      <w:bookmarkEnd w:id="102"/>
    </w:p>
    <w:bookmarkStart w:id="103" w:name="8e309"/>
    <w:bookmarkEnd w:id="103"/>
    <w:p w:rsidR="00831254" w:rsidRPr="00831254" w:rsidRDefault="00831254" w:rsidP="00831254">
      <w:pPr>
        <w:spacing w:after="0" w:line="240" w:lineRule="auto"/>
        <w:ind w:firstLine="708"/>
        <w:jc w:val="both"/>
        <w:rPr>
          <w:rFonts w:ascii="Times New Roman" w:eastAsia="Times New Roman" w:hAnsi="Times New Roman" w:cs="Times New Roman"/>
          <w:sz w:val="28"/>
          <w:szCs w:val="28"/>
          <w:lang w:eastAsia="ru-RU"/>
        </w:rPr>
      </w:pPr>
      <w:r w:rsidRPr="00831254">
        <w:rPr>
          <w:rFonts w:ascii="Times New Roman" w:eastAsia="Times New Roman" w:hAnsi="Times New Roman" w:cs="Times New Roman"/>
          <w:sz w:val="28"/>
          <w:szCs w:val="28"/>
          <w:lang w:eastAsia="ru-RU"/>
        </w:rPr>
        <w:fldChar w:fldCharType="begin"/>
      </w:r>
      <w:r w:rsidRPr="00831254">
        <w:rPr>
          <w:rFonts w:ascii="Times New Roman" w:eastAsia="Times New Roman" w:hAnsi="Times New Roman" w:cs="Times New Roman"/>
          <w:sz w:val="28"/>
          <w:szCs w:val="28"/>
          <w:lang w:eastAsia="ru-RU"/>
        </w:rPr>
        <w:instrText xml:space="preserve"> HYPERLINK "http://www.zakonprost.ru/zakony/280-fz-ot-2008-12-25-o-vnesenii" \l "1175d" </w:instrText>
      </w:r>
      <w:r w:rsidRPr="00831254">
        <w:rPr>
          <w:rFonts w:ascii="Times New Roman" w:eastAsia="Times New Roman" w:hAnsi="Times New Roman" w:cs="Times New Roman"/>
          <w:sz w:val="28"/>
          <w:szCs w:val="28"/>
          <w:lang w:eastAsia="ru-RU"/>
        </w:rPr>
        <w:fldChar w:fldCharType="separate"/>
      </w:r>
      <w:proofErr w:type="gramStart"/>
      <w:r w:rsidRPr="00831254">
        <w:rPr>
          <w:rFonts w:ascii="Times New Roman" w:eastAsia="Times New Roman" w:hAnsi="Times New Roman" w:cs="Times New Roman"/>
          <w:color w:val="257DC7"/>
          <w:sz w:val="28"/>
          <w:szCs w:val="28"/>
          <w:u w:val="single"/>
          <w:lang w:eastAsia="ru-RU"/>
        </w:rPr>
        <w:t>Пункт 5</w:t>
      </w:r>
      <w:r w:rsidRPr="00831254">
        <w:rPr>
          <w:rFonts w:ascii="Times New Roman" w:eastAsia="Times New Roman" w:hAnsi="Times New Roman" w:cs="Times New Roman"/>
          <w:sz w:val="28"/>
          <w:szCs w:val="28"/>
          <w:lang w:eastAsia="ru-RU"/>
        </w:rPr>
        <w:fldChar w:fldCharType="end"/>
      </w:r>
      <w:r w:rsidRPr="00831254">
        <w:rPr>
          <w:rFonts w:ascii="Times New Roman" w:eastAsia="Times New Roman" w:hAnsi="Times New Roman" w:cs="Times New Roman"/>
          <w:sz w:val="28"/>
          <w:szCs w:val="28"/>
          <w:lang w:eastAsia="ru-RU"/>
        </w:rPr>
        <w:t xml:space="preserve"> статьи 7 Федерального закона от 25 декабря 2008 года N 280-ФЗ "О внесении изменений в отдельные законодательные акты Российской Федерации в связи с </w:t>
      </w:r>
      <w:bookmarkStart w:id="104" w:name="10b1d"/>
      <w:bookmarkEnd w:id="104"/>
      <w:r w:rsidRPr="00831254">
        <w:rPr>
          <w:rFonts w:ascii="Times New Roman" w:eastAsia="Times New Roman" w:hAnsi="Times New Roman" w:cs="Times New Roman"/>
          <w:sz w:val="28"/>
          <w:szCs w:val="28"/>
          <w:lang w:eastAsia="ru-RU"/>
        </w:rPr>
        <w:t>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w:t>
      </w:r>
      <w:proofErr w:type="gramEnd"/>
      <w:r w:rsidRPr="00831254">
        <w:rPr>
          <w:rFonts w:ascii="Times New Roman" w:eastAsia="Times New Roman" w:hAnsi="Times New Roman" w:cs="Times New Roman"/>
          <w:sz w:val="28"/>
          <w:szCs w:val="28"/>
          <w:lang w:eastAsia="ru-RU"/>
        </w:rPr>
        <w:t xml:space="preserve">, </w:t>
      </w:r>
      <w:proofErr w:type="gramStart"/>
      <w:r w:rsidRPr="00831254">
        <w:rPr>
          <w:rFonts w:ascii="Times New Roman" w:eastAsia="Times New Roman" w:hAnsi="Times New Roman" w:cs="Times New Roman"/>
          <w:sz w:val="28"/>
          <w:szCs w:val="28"/>
          <w:lang w:eastAsia="ru-RU"/>
        </w:rPr>
        <w:t xml:space="preserve">2008, 52, ст. 6235) признать утратившим силу. </w:t>
      </w:r>
      <w:proofErr w:type="gramEnd"/>
    </w:p>
    <w:p w:rsidR="00831254" w:rsidRPr="00831254" w:rsidRDefault="00831254" w:rsidP="003A4590">
      <w:pPr>
        <w:spacing w:after="0" w:line="240" w:lineRule="auto"/>
        <w:rPr>
          <w:rFonts w:ascii="Times New Roman" w:eastAsia="Times New Roman" w:hAnsi="Times New Roman" w:cs="Times New Roman"/>
          <w:sz w:val="28"/>
          <w:szCs w:val="28"/>
          <w:lang w:eastAsia="ru-RU"/>
        </w:rPr>
      </w:pPr>
      <w:bookmarkStart w:id="105" w:name="_GoBack"/>
      <w:r w:rsidRPr="00831254">
        <w:rPr>
          <w:rFonts w:ascii="Times New Roman" w:eastAsia="Times New Roman" w:hAnsi="Times New Roman" w:cs="Times New Roman"/>
          <w:i/>
          <w:iCs/>
          <w:sz w:val="28"/>
          <w:szCs w:val="28"/>
          <w:lang w:eastAsia="ru-RU"/>
        </w:rPr>
        <w:t xml:space="preserve">Президент </w:t>
      </w:r>
      <w:r w:rsidRPr="00831254">
        <w:rPr>
          <w:rFonts w:ascii="Times New Roman" w:eastAsia="Times New Roman" w:hAnsi="Times New Roman" w:cs="Times New Roman"/>
          <w:sz w:val="28"/>
          <w:szCs w:val="28"/>
          <w:lang w:eastAsia="ru-RU"/>
        </w:rPr>
        <w:br/>
      </w:r>
      <w:r w:rsidRPr="00831254">
        <w:rPr>
          <w:rFonts w:ascii="Times New Roman" w:eastAsia="Times New Roman" w:hAnsi="Times New Roman" w:cs="Times New Roman"/>
          <w:i/>
          <w:iCs/>
          <w:sz w:val="28"/>
          <w:szCs w:val="28"/>
          <w:lang w:eastAsia="ru-RU"/>
        </w:rPr>
        <w:t xml:space="preserve">Российской Федерации </w:t>
      </w:r>
      <w:r w:rsidRPr="00831254">
        <w:rPr>
          <w:rFonts w:ascii="Times New Roman" w:eastAsia="Times New Roman" w:hAnsi="Times New Roman" w:cs="Times New Roman"/>
          <w:sz w:val="28"/>
          <w:szCs w:val="28"/>
          <w:lang w:eastAsia="ru-RU"/>
        </w:rPr>
        <w:br/>
      </w:r>
      <w:r w:rsidRPr="00831254">
        <w:rPr>
          <w:rFonts w:ascii="Times New Roman" w:eastAsia="Times New Roman" w:hAnsi="Times New Roman" w:cs="Times New Roman"/>
          <w:i/>
          <w:iCs/>
          <w:sz w:val="28"/>
          <w:szCs w:val="28"/>
          <w:lang w:eastAsia="ru-RU"/>
        </w:rPr>
        <w:t xml:space="preserve">Д.МЕДВЕДЕВ </w:t>
      </w:r>
    </w:p>
    <w:bookmarkEnd w:id="105"/>
    <w:p w:rsidR="008750B3" w:rsidRDefault="008750B3" w:rsidP="00831254">
      <w:pPr>
        <w:spacing w:after="0" w:line="240" w:lineRule="auto"/>
        <w:jc w:val="both"/>
      </w:pPr>
    </w:p>
    <w:sectPr w:rsidR="00875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03"/>
    <w:rsid w:val="00127A03"/>
    <w:rsid w:val="003A4590"/>
    <w:rsid w:val="00831254"/>
    <w:rsid w:val="0087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1254"/>
    <w:rPr>
      <w:color w:val="257DC7"/>
      <w:u w:val="single"/>
    </w:rPr>
  </w:style>
  <w:style w:type="paragraph" w:styleId="a4">
    <w:name w:val="Normal (Web)"/>
    <w:basedOn w:val="a"/>
    <w:uiPriority w:val="99"/>
    <w:semiHidden/>
    <w:unhideWhenUsed/>
    <w:rsid w:val="00831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312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1254"/>
    <w:rPr>
      <w:rFonts w:ascii="Tahoma" w:hAnsi="Tahoma" w:cs="Tahoma"/>
      <w:sz w:val="16"/>
      <w:szCs w:val="16"/>
    </w:rPr>
  </w:style>
  <w:style w:type="paragraph" w:styleId="a7">
    <w:name w:val="List Paragraph"/>
    <w:basedOn w:val="a"/>
    <w:uiPriority w:val="34"/>
    <w:qFormat/>
    <w:rsid w:val="00831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1254"/>
    <w:rPr>
      <w:color w:val="257DC7"/>
      <w:u w:val="single"/>
    </w:rPr>
  </w:style>
  <w:style w:type="paragraph" w:styleId="a4">
    <w:name w:val="Normal (Web)"/>
    <w:basedOn w:val="a"/>
    <w:uiPriority w:val="99"/>
    <w:semiHidden/>
    <w:unhideWhenUsed/>
    <w:rsid w:val="00831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312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1254"/>
    <w:rPr>
      <w:rFonts w:ascii="Tahoma" w:hAnsi="Tahoma" w:cs="Tahoma"/>
      <w:sz w:val="16"/>
      <w:szCs w:val="16"/>
    </w:rPr>
  </w:style>
  <w:style w:type="paragraph" w:styleId="a7">
    <w:name w:val="List Paragraph"/>
    <w:basedOn w:val="a"/>
    <w:uiPriority w:val="34"/>
    <w:qFormat/>
    <w:rsid w:val="0083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91660">
      <w:bodyDiv w:val="1"/>
      <w:marLeft w:val="0"/>
      <w:marRight w:val="0"/>
      <w:marTop w:val="0"/>
      <w:marBottom w:val="0"/>
      <w:divBdr>
        <w:top w:val="none" w:sz="0" w:space="0" w:color="auto"/>
        <w:left w:val="none" w:sz="0" w:space="0" w:color="auto"/>
        <w:bottom w:val="none" w:sz="0" w:space="0" w:color="auto"/>
        <w:right w:val="none" w:sz="0" w:space="0" w:color="auto"/>
      </w:divBdr>
      <w:divsChild>
        <w:div w:id="815685143">
          <w:marLeft w:val="0"/>
          <w:marRight w:val="0"/>
          <w:marTop w:val="150"/>
          <w:marBottom w:val="150"/>
          <w:divBdr>
            <w:top w:val="none" w:sz="0" w:space="0" w:color="auto"/>
            <w:left w:val="none" w:sz="0" w:space="0" w:color="auto"/>
            <w:bottom w:val="none" w:sz="0" w:space="0" w:color="auto"/>
            <w:right w:val="none" w:sz="0" w:space="0" w:color="auto"/>
          </w:divBdr>
          <w:divsChild>
            <w:div w:id="1048264142">
              <w:marLeft w:val="0"/>
              <w:marRight w:val="0"/>
              <w:marTop w:val="0"/>
              <w:marBottom w:val="0"/>
              <w:divBdr>
                <w:top w:val="none" w:sz="0" w:space="0" w:color="auto"/>
                <w:left w:val="none" w:sz="0" w:space="0" w:color="auto"/>
                <w:bottom w:val="none" w:sz="0" w:space="0" w:color="auto"/>
                <w:right w:val="none" w:sz="0" w:space="0" w:color="auto"/>
              </w:divBdr>
              <w:divsChild>
                <w:div w:id="1608073689">
                  <w:marLeft w:val="0"/>
                  <w:marRight w:val="0"/>
                  <w:marTop w:val="150"/>
                  <w:marBottom w:val="0"/>
                  <w:divBdr>
                    <w:top w:val="none" w:sz="0" w:space="0" w:color="auto"/>
                    <w:left w:val="none" w:sz="0" w:space="0" w:color="auto"/>
                    <w:bottom w:val="none" w:sz="0" w:space="0" w:color="auto"/>
                    <w:right w:val="none" w:sz="0" w:space="0" w:color="auto"/>
                  </w:divBdr>
                  <w:divsChild>
                    <w:div w:id="2123719806">
                      <w:marLeft w:val="0"/>
                      <w:marRight w:val="0"/>
                      <w:marTop w:val="0"/>
                      <w:marBottom w:val="150"/>
                      <w:divBdr>
                        <w:top w:val="none" w:sz="0" w:space="0" w:color="auto"/>
                        <w:left w:val="none" w:sz="0" w:space="0" w:color="auto"/>
                        <w:bottom w:val="none" w:sz="0" w:space="0" w:color="auto"/>
                        <w:right w:val="none" w:sz="0" w:space="0" w:color="auto"/>
                      </w:divBdr>
                      <w:divsChild>
                        <w:div w:id="1809593921">
                          <w:marLeft w:val="0"/>
                          <w:marRight w:val="0"/>
                          <w:marTop w:val="0"/>
                          <w:marBottom w:val="150"/>
                          <w:divBdr>
                            <w:top w:val="none" w:sz="0" w:space="0" w:color="auto"/>
                            <w:left w:val="none" w:sz="0" w:space="0" w:color="auto"/>
                            <w:bottom w:val="none" w:sz="0" w:space="0" w:color="auto"/>
                            <w:right w:val="none" w:sz="0" w:space="0" w:color="auto"/>
                          </w:divBdr>
                          <w:divsChild>
                            <w:div w:id="54665755">
                              <w:marLeft w:val="0"/>
                              <w:marRight w:val="0"/>
                              <w:marTop w:val="0"/>
                              <w:marBottom w:val="0"/>
                              <w:divBdr>
                                <w:top w:val="none" w:sz="0" w:space="0" w:color="auto"/>
                                <w:left w:val="none" w:sz="0" w:space="0" w:color="auto"/>
                                <w:bottom w:val="none" w:sz="0" w:space="0" w:color="auto"/>
                                <w:right w:val="none" w:sz="0" w:space="0" w:color="auto"/>
                              </w:divBdr>
                              <w:divsChild>
                                <w:div w:id="1747612200">
                                  <w:marLeft w:val="0"/>
                                  <w:marRight w:val="0"/>
                                  <w:marTop w:val="0"/>
                                  <w:marBottom w:val="0"/>
                                  <w:divBdr>
                                    <w:top w:val="none" w:sz="0" w:space="0" w:color="auto"/>
                                    <w:left w:val="none" w:sz="0" w:space="0" w:color="auto"/>
                                    <w:bottom w:val="none" w:sz="0" w:space="0" w:color="auto"/>
                                    <w:right w:val="none" w:sz="0" w:space="0" w:color="auto"/>
                                  </w:divBdr>
                                  <w:divsChild>
                                    <w:div w:id="1595241069">
                                      <w:marLeft w:val="0"/>
                                      <w:marRight w:val="0"/>
                                      <w:marTop w:val="0"/>
                                      <w:marBottom w:val="0"/>
                                      <w:divBdr>
                                        <w:top w:val="none" w:sz="0" w:space="0" w:color="auto"/>
                                        <w:left w:val="none" w:sz="0" w:space="0" w:color="auto"/>
                                        <w:bottom w:val="none" w:sz="0" w:space="0" w:color="auto"/>
                                        <w:right w:val="none" w:sz="0" w:space="0" w:color="auto"/>
                                      </w:divBdr>
                                      <w:divsChild>
                                        <w:div w:id="1337536508">
                                          <w:marLeft w:val="0"/>
                                          <w:marRight w:val="0"/>
                                          <w:marTop w:val="0"/>
                                          <w:marBottom w:val="0"/>
                                          <w:divBdr>
                                            <w:top w:val="none" w:sz="0" w:space="0" w:color="auto"/>
                                            <w:left w:val="none" w:sz="0" w:space="0" w:color="auto"/>
                                            <w:bottom w:val="none" w:sz="0" w:space="0" w:color="auto"/>
                                            <w:right w:val="none" w:sz="0" w:space="0" w:color="auto"/>
                                          </w:divBdr>
                                          <w:divsChild>
                                            <w:div w:id="1941136509">
                                              <w:marLeft w:val="0"/>
                                              <w:marRight w:val="0"/>
                                              <w:marTop w:val="0"/>
                                              <w:marBottom w:val="300"/>
                                              <w:divBdr>
                                                <w:top w:val="none" w:sz="0" w:space="0" w:color="auto"/>
                                                <w:left w:val="none" w:sz="0" w:space="0" w:color="auto"/>
                                                <w:bottom w:val="none" w:sz="0" w:space="0" w:color="auto"/>
                                                <w:right w:val="none" w:sz="0" w:space="0" w:color="auto"/>
                                              </w:divBdr>
                                            </w:div>
                                            <w:div w:id="24141916">
                                              <w:marLeft w:val="0"/>
                                              <w:marRight w:val="0"/>
                                              <w:marTop w:val="0"/>
                                              <w:marBottom w:val="0"/>
                                              <w:divBdr>
                                                <w:top w:val="none" w:sz="0" w:space="0" w:color="auto"/>
                                                <w:left w:val="none" w:sz="0" w:space="0" w:color="auto"/>
                                                <w:bottom w:val="none" w:sz="0" w:space="0" w:color="auto"/>
                                                <w:right w:val="none" w:sz="0" w:space="0" w:color="auto"/>
                                              </w:divBdr>
                                              <w:divsChild>
                                                <w:div w:id="921839856">
                                                  <w:marLeft w:val="0"/>
                                                  <w:marRight w:val="0"/>
                                                  <w:marTop w:val="0"/>
                                                  <w:marBottom w:val="150"/>
                                                  <w:divBdr>
                                                    <w:top w:val="none" w:sz="0" w:space="0" w:color="auto"/>
                                                    <w:left w:val="none" w:sz="0" w:space="0" w:color="auto"/>
                                                    <w:bottom w:val="none" w:sz="0" w:space="0" w:color="auto"/>
                                                    <w:right w:val="none" w:sz="0" w:space="0" w:color="auto"/>
                                                  </w:divBdr>
                                                </w:div>
                                              </w:divsChild>
                                            </w:div>
                                            <w:div w:id="1579830586">
                                              <w:marLeft w:val="0"/>
                                              <w:marRight w:val="0"/>
                                              <w:marTop w:val="0"/>
                                              <w:marBottom w:val="0"/>
                                              <w:divBdr>
                                                <w:top w:val="none" w:sz="0" w:space="0" w:color="auto"/>
                                                <w:left w:val="none" w:sz="0" w:space="0" w:color="auto"/>
                                                <w:bottom w:val="none" w:sz="0" w:space="0" w:color="auto"/>
                                                <w:right w:val="none" w:sz="0" w:space="0" w:color="auto"/>
                                              </w:divBdr>
                                              <w:divsChild>
                                                <w:div w:id="1331762003">
                                                  <w:marLeft w:val="0"/>
                                                  <w:marRight w:val="0"/>
                                                  <w:marTop w:val="0"/>
                                                  <w:marBottom w:val="150"/>
                                                  <w:divBdr>
                                                    <w:top w:val="none" w:sz="0" w:space="0" w:color="auto"/>
                                                    <w:left w:val="none" w:sz="0" w:space="0" w:color="auto"/>
                                                    <w:bottom w:val="none" w:sz="0" w:space="0" w:color="auto"/>
                                                    <w:right w:val="none" w:sz="0" w:space="0" w:color="auto"/>
                                                  </w:divBdr>
                                                </w:div>
                                              </w:divsChild>
                                            </w:div>
                                            <w:div w:id="809443322">
                                              <w:marLeft w:val="0"/>
                                              <w:marRight w:val="0"/>
                                              <w:marTop w:val="0"/>
                                              <w:marBottom w:val="0"/>
                                              <w:divBdr>
                                                <w:top w:val="none" w:sz="0" w:space="0" w:color="auto"/>
                                                <w:left w:val="none" w:sz="0" w:space="0" w:color="auto"/>
                                                <w:bottom w:val="none" w:sz="0" w:space="0" w:color="auto"/>
                                                <w:right w:val="none" w:sz="0" w:space="0" w:color="auto"/>
                                              </w:divBdr>
                                              <w:divsChild>
                                                <w:div w:id="949313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ost.ru/content/base/64263" TargetMode="External"/><Relationship Id="rId13" Type="http://schemas.openxmlformats.org/officeDocument/2006/relationships/hyperlink" Target="http://www.zakonprost.ru/content/base/64263" TargetMode="External"/><Relationship Id="rId18" Type="http://schemas.openxmlformats.org/officeDocument/2006/relationships/hyperlink" Target="http://www.zakonprost.ru/koap" TargetMode="External"/><Relationship Id="rId3" Type="http://schemas.openxmlformats.org/officeDocument/2006/relationships/settings" Target="settings.xml"/><Relationship Id="rId21" Type="http://schemas.openxmlformats.org/officeDocument/2006/relationships/hyperlink" Target="http://www.zakonprost.ru/content/base/147331" TargetMode="External"/><Relationship Id="rId7" Type="http://schemas.openxmlformats.org/officeDocument/2006/relationships/hyperlink" Target="http://www.zakonprost.ru/content/base/64263" TargetMode="External"/><Relationship Id="rId12" Type="http://schemas.openxmlformats.org/officeDocument/2006/relationships/hyperlink" Target="http://www.zakonprost.ru/content/base/64263" TargetMode="External"/><Relationship Id="rId17" Type="http://schemas.openxmlformats.org/officeDocument/2006/relationships/hyperlink" Target="http://www.zakonprost.ru/koap"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zakonprost.ru/koap" TargetMode="External"/><Relationship Id="rId20" Type="http://schemas.openxmlformats.org/officeDocument/2006/relationships/hyperlink" Target="http://www.zakonprost.ru/content/base/147331" TargetMode="External"/><Relationship Id="rId1" Type="http://schemas.openxmlformats.org/officeDocument/2006/relationships/styles" Target="styles.xml"/><Relationship Id="rId6" Type="http://schemas.openxmlformats.org/officeDocument/2006/relationships/hyperlink" Target="http://www.zakonprost.ru/zakony/97-fz-ot-2011-05-04-o-vnesenii/statja-1/" TargetMode="External"/><Relationship Id="rId11" Type="http://schemas.openxmlformats.org/officeDocument/2006/relationships/hyperlink" Target="http://www.zakonprost.ru/content/base/64263"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zakonprost.ru/koap" TargetMode="External"/><Relationship Id="rId23" Type="http://schemas.openxmlformats.org/officeDocument/2006/relationships/hyperlink" Target="http://www.zakonprost.ru/zakony/97-fz-ot-2011-05-04-o-vnesenii/statja-3/" TargetMode="External"/><Relationship Id="rId10" Type="http://schemas.openxmlformats.org/officeDocument/2006/relationships/hyperlink" Target="http://www.zakonprost.ru/content/base/64263" TargetMode="External"/><Relationship Id="rId19" Type="http://schemas.openxmlformats.org/officeDocument/2006/relationships/hyperlink" Target="http://www.zakonprost.ru/koap" TargetMode="External"/><Relationship Id="rId4" Type="http://schemas.openxmlformats.org/officeDocument/2006/relationships/webSettings" Target="webSettings.xml"/><Relationship Id="rId9" Type="http://schemas.openxmlformats.org/officeDocument/2006/relationships/hyperlink" Target="http://www.zakonprost.ru/content/base/64263" TargetMode="External"/><Relationship Id="rId14" Type="http://schemas.openxmlformats.org/officeDocument/2006/relationships/hyperlink" Target="http://www.zakonprost.ru/zakony/97-fz-ot-2011-05-04-o-vnesenii/statja-2/" TargetMode="External"/><Relationship Id="rId22" Type="http://schemas.openxmlformats.org/officeDocument/2006/relationships/hyperlink" Target="http://www.zakonprost.ru/ko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4837</Words>
  <Characters>27577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2015-10-26T07:19:00Z</cp:lastPrinted>
  <dcterms:created xsi:type="dcterms:W3CDTF">2015-10-26T07:12:00Z</dcterms:created>
  <dcterms:modified xsi:type="dcterms:W3CDTF">2015-10-26T07:19:00Z</dcterms:modified>
</cp:coreProperties>
</file>