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Pr="00B043CF" w:rsidRDefault="00260175" w:rsidP="00064A1A">
      <w:pPr>
        <w:spacing w:after="0" w:line="276" w:lineRule="auto"/>
        <w:ind w:left="-851"/>
        <w:rPr>
          <w:color w:val="7030A0"/>
          <w:sz w:val="2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043CF">
        <w:rPr>
          <w:color w:val="7030A0"/>
          <w:sz w:val="28"/>
          <w:szCs w:val="24"/>
        </w:rPr>
        <w:t>МКОУ «Иммунная ООШ»</w:t>
      </w:r>
    </w:p>
    <w:p w:rsidR="00260175" w:rsidRPr="00B043CF" w:rsidRDefault="00260175" w:rsidP="00064A1A">
      <w:pPr>
        <w:spacing w:after="0" w:line="276" w:lineRule="auto"/>
        <w:ind w:left="-851"/>
        <w:rPr>
          <w:color w:val="7030A0"/>
          <w:sz w:val="28"/>
          <w:szCs w:val="24"/>
        </w:rPr>
      </w:pP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  <w:t xml:space="preserve">    </w:t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</w:p>
    <w:p w:rsidR="00260175" w:rsidRPr="00B043CF" w:rsidRDefault="00260175" w:rsidP="00064A1A">
      <w:pPr>
        <w:spacing w:after="0" w:line="276" w:lineRule="auto"/>
        <w:ind w:left="-851"/>
        <w:rPr>
          <w:color w:val="7030A0"/>
          <w:sz w:val="28"/>
          <w:szCs w:val="24"/>
        </w:rPr>
      </w:pP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  <w:t xml:space="preserve"> </w:t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  <w:t xml:space="preserve"> </w:t>
      </w:r>
      <w:r w:rsidR="00B043CF" w:rsidRPr="00B043CF">
        <w:rPr>
          <w:color w:val="7030A0"/>
          <w:sz w:val="28"/>
          <w:szCs w:val="24"/>
        </w:rPr>
        <w:t xml:space="preserve">  </w:t>
      </w:r>
      <w:r w:rsidRPr="00B043CF">
        <w:rPr>
          <w:color w:val="7030A0"/>
          <w:sz w:val="28"/>
          <w:szCs w:val="24"/>
        </w:rPr>
        <w:t xml:space="preserve">        Внеклассное мероприятие</w:t>
      </w:r>
    </w:p>
    <w:p w:rsidR="00260175" w:rsidRPr="00B043CF" w:rsidRDefault="00260175" w:rsidP="00064A1A">
      <w:pPr>
        <w:spacing w:after="0" w:line="276" w:lineRule="auto"/>
        <w:ind w:left="-851"/>
        <w:rPr>
          <w:color w:val="7030A0"/>
          <w:sz w:val="28"/>
          <w:szCs w:val="24"/>
        </w:rPr>
      </w:pPr>
      <w:r w:rsidRPr="00B043CF">
        <w:rPr>
          <w:color w:val="7030A0"/>
          <w:sz w:val="28"/>
          <w:szCs w:val="24"/>
        </w:rPr>
        <w:t xml:space="preserve">     </w:t>
      </w:r>
      <w:r w:rsidRPr="00B043CF">
        <w:rPr>
          <w:color w:val="7030A0"/>
          <w:sz w:val="28"/>
          <w:szCs w:val="24"/>
        </w:rPr>
        <w:tab/>
      </w:r>
      <w:r w:rsidRPr="00B043CF">
        <w:rPr>
          <w:color w:val="7030A0"/>
          <w:sz w:val="28"/>
          <w:szCs w:val="24"/>
        </w:rPr>
        <w:tab/>
      </w:r>
    </w:p>
    <w:p w:rsidR="00B043CF" w:rsidRPr="00B043CF" w:rsidRDefault="00B043CF" w:rsidP="00B043CF">
      <w:pPr>
        <w:spacing w:after="0" w:line="276" w:lineRule="auto"/>
        <w:ind w:left="708" w:firstLine="708"/>
        <w:rPr>
          <w:color w:val="7030A0"/>
          <w:sz w:val="24"/>
          <w:szCs w:val="24"/>
        </w:rPr>
      </w:pPr>
    </w:p>
    <w:p w:rsidR="00B043CF" w:rsidRPr="00B043CF" w:rsidRDefault="00B043CF" w:rsidP="00B043CF">
      <w:pPr>
        <w:spacing w:after="0" w:line="276" w:lineRule="auto"/>
        <w:ind w:firstLine="708"/>
        <w:rPr>
          <w:rFonts w:ascii="Bell MT" w:hAnsi="Bell MT"/>
          <w:b/>
          <w:color w:val="7030A0"/>
          <w:sz w:val="32"/>
          <w:szCs w:val="24"/>
        </w:rPr>
      </w:pPr>
      <w:r w:rsidRPr="00B043CF">
        <w:rPr>
          <w:b/>
          <w:color w:val="7030A0"/>
          <w:sz w:val="32"/>
          <w:szCs w:val="24"/>
        </w:rPr>
        <w:t xml:space="preserve">         </w:t>
      </w:r>
      <w:r w:rsidRPr="00B043CF">
        <w:rPr>
          <w:rFonts w:ascii="Bell MT" w:hAnsi="Bell MT"/>
          <w:b/>
          <w:color w:val="7030A0"/>
          <w:sz w:val="32"/>
          <w:szCs w:val="24"/>
        </w:rPr>
        <w:t xml:space="preserve"> "</w:t>
      </w:r>
      <w:r w:rsidRPr="00B043CF">
        <w:rPr>
          <w:rFonts w:ascii="Cambria" w:hAnsi="Cambria" w:cs="Cambria"/>
          <w:b/>
          <w:color w:val="7030A0"/>
          <w:sz w:val="32"/>
          <w:szCs w:val="24"/>
        </w:rPr>
        <w:t>Спасибо</w:t>
      </w:r>
      <w:r w:rsidRPr="00B043CF">
        <w:rPr>
          <w:rFonts w:ascii="Bell MT" w:hAnsi="Bell MT"/>
          <w:b/>
          <w:color w:val="7030A0"/>
          <w:sz w:val="32"/>
          <w:szCs w:val="24"/>
        </w:rPr>
        <w:t xml:space="preserve">, </w:t>
      </w:r>
      <w:r w:rsidRPr="00B043CF">
        <w:rPr>
          <w:rFonts w:ascii="Cambria" w:hAnsi="Cambria" w:cs="Cambria"/>
          <w:b/>
          <w:color w:val="7030A0"/>
          <w:sz w:val="32"/>
          <w:szCs w:val="24"/>
        </w:rPr>
        <w:t>тебе</w:t>
      </w:r>
      <w:r w:rsidRPr="00B043CF">
        <w:rPr>
          <w:rFonts w:ascii="Bell MT" w:hAnsi="Bell MT"/>
          <w:b/>
          <w:color w:val="7030A0"/>
          <w:sz w:val="32"/>
          <w:szCs w:val="24"/>
        </w:rPr>
        <w:t xml:space="preserve"> </w:t>
      </w:r>
      <w:r w:rsidRPr="00B043CF">
        <w:rPr>
          <w:rFonts w:ascii="Cambria" w:hAnsi="Cambria" w:cs="Cambria"/>
          <w:b/>
          <w:color w:val="7030A0"/>
          <w:sz w:val="32"/>
          <w:szCs w:val="24"/>
        </w:rPr>
        <w:t>безымянный</w:t>
      </w:r>
      <w:r w:rsidRPr="00B043CF">
        <w:rPr>
          <w:rFonts w:ascii="Bell MT" w:hAnsi="Bell MT"/>
          <w:b/>
          <w:color w:val="7030A0"/>
          <w:sz w:val="32"/>
          <w:szCs w:val="24"/>
        </w:rPr>
        <w:t xml:space="preserve"> </w:t>
      </w:r>
      <w:r w:rsidRPr="00B043CF">
        <w:rPr>
          <w:rFonts w:ascii="Cambria" w:hAnsi="Cambria" w:cs="Cambria"/>
          <w:b/>
          <w:color w:val="7030A0"/>
          <w:sz w:val="32"/>
          <w:szCs w:val="24"/>
        </w:rPr>
        <w:t>солдат</w:t>
      </w:r>
      <w:r w:rsidRPr="00B043CF">
        <w:rPr>
          <w:rFonts w:ascii="Bell MT" w:hAnsi="Bell MT"/>
          <w:b/>
          <w:color w:val="7030A0"/>
          <w:sz w:val="32"/>
          <w:szCs w:val="24"/>
        </w:rPr>
        <w:t>"</w:t>
      </w:r>
    </w:p>
    <w:p w:rsidR="00260175" w:rsidRPr="00B043CF" w:rsidRDefault="00260175" w:rsidP="00B043CF">
      <w:pPr>
        <w:spacing w:after="0" w:line="276" w:lineRule="auto"/>
        <w:rPr>
          <w:rFonts w:ascii="Bell MT" w:hAnsi="Bell MT"/>
          <w:b/>
          <w:sz w:val="32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B043CF" w:rsidP="00064A1A">
      <w:pPr>
        <w:spacing w:after="0" w:line="276" w:lineRule="auto"/>
        <w:ind w:left="-85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C1959E" wp14:editId="5595985A">
            <wp:simplePos x="0" y="0"/>
            <wp:positionH relativeFrom="margin">
              <wp:posOffset>397013</wp:posOffset>
            </wp:positionH>
            <wp:positionV relativeFrom="margin">
              <wp:posOffset>2149254</wp:posOffset>
            </wp:positionV>
            <wp:extent cx="5118652" cy="3392750"/>
            <wp:effectExtent l="0" t="0" r="6350" b="0"/>
            <wp:wrapSquare wrapText="bothSides"/>
            <wp:docPr id="3" name="Рисунок 3" descr="https://data.kaktus.media/image/big/2016-05-08_20-48-48_157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ta.kaktus.media/image/big/2016-05-08_20-48-48_1574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52" cy="33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B043CF" w:rsidP="00064A1A">
      <w:pPr>
        <w:spacing w:after="0" w:line="276" w:lineRule="auto"/>
        <w:ind w:left="-851"/>
        <w:rPr>
          <w:sz w:val="24"/>
          <w:szCs w:val="24"/>
        </w:rPr>
      </w:pPr>
      <w:r w:rsidRPr="0026017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EED9C4" wp14:editId="11250414">
            <wp:simplePos x="0" y="0"/>
            <wp:positionH relativeFrom="page">
              <wp:posOffset>556149</wp:posOffset>
            </wp:positionH>
            <wp:positionV relativeFrom="page">
              <wp:posOffset>6141996</wp:posOffset>
            </wp:positionV>
            <wp:extent cx="6681470" cy="2683510"/>
            <wp:effectExtent l="0" t="0" r="5080" b="2540"/>
            <wp:wrapSquare wrapText="bothSides"/>
            <wp:docPr id="2" name="Рисунок 2" descr="C:\Users\user\Desktop\фото 2 класс\IMG-2018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 класс\IMG-20181204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48" b="16999"/>
                    <a:stretch/>
                  </pic:blipFill>
                  <pic:spPr bwMode="auto">
                    <a:xfrm>
                      <a:off x="0" y="0"/>
                      <a:ext cx="668147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260175" w:rsidRDefault="00260175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Pr="00B043CF" w:rsidRDefault="00B043CF" w:rsidP="00B043CF">
      <w:pPr>
        <w:spacing w:after="0" w:line="276" w:lineRule="auto"/>
        <w:ind w:left="1416" w:firstLine="708"/>
        <w:rPr>
          <w:b/>
          <w:color w:val="7030A0"/>
          <w:sz w:val="24"/>
          <w:szCs w:val="24"/>
        </w:rPr>
      </w:pPr>
      <w:r w:rsidRPr="00B043CF">
        <w:rPr>
          <w:b/>
          <w:color w:val="7030A0"/>
          <w:sz w:val="24"/>
          <w:szCs w:val="24"/>
        </w:rPr>
        <w:t xml:space="preserve">            Учитель: </w:t>
      </w:r>
      <w:proofErr w:type="spellStart"/>
      <w:r w:rsidRPr="00B043CF">
        <w:rPr>
          <w:b/>
          <w:color w:val="7030A0"/>
          <w:sz w:val="24"/>
          <w:szCs w:val="24"/>
        </w:rPr>
        <w:t>Отемова</w:t>
      </w:r>
      <w:proofErr w:type="spellEnd"/>
      <w:r w:rsidRPr="00B043CF">
        <w:rPr>
          <w:b/>
          <w:color w:val="7030A0"/>
          <w:sz w:val="24"/>
          <w:szCs w:val="24"/>
        </w:rPr>
        <w:t xml:space="preserve"> А.И.</w:t>
      </w:r>
    </w:p>
    <w:p w:rsidR="00B043CF" w:rsidRPr="00B043CF" w:rsidRDefault="00B043CF" w:rsidP="00B043CF">
      <w:pPr>
        <w:spacing w:after="0" w:line="276" w:lineRule="auto"/>
        <w:ind w:left="1273" w:firstLine="851"/>
        <w:rPr>
          <w:b/>
          <w:color w:val="7030A0"/>
          <w:sz w:val="24"/>
          <w:szCs w:val="24"/>
        </w:rPr>
      </w:pPr>
      <w:r w:rsidRPr="00B043CF">
        <w:rPr>
          <w:b/>
          <w:color w:val="7030A0"/>
          <w:sz w:val="24"/>
          <w:szCs w:val="24"/>
        </w:rPr>
        <w:t xml:space="preserve">           2018 -2019 учебный год</w:t>
      </w:r>
    </w:p>
    <w:p w:rsidR="00064A1A" w:rsidRPr="00064A1A" w:rsidRDefault="00064A1A" w:rsidP="00B043CF">
      <w:p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lastRenderedPageBreak/>
        <w:t>Классный час "Спасибо, тебе безымянный солдат"</w:t>
      </w:r>
    </w:p>
    <w:p w:rsidR="00064A1A" w:rsidRPr="00064A1A" w:rsidRDefault="00064A1A" w:rsidP="00B043CF">
      <w:pPr>
        <w:spacing w:after="0" w:line="276" w:lineRule="auto"/>
        <w:ind w:left="-851" w:firstLine="851"/>
        <w:rPr>
          <w:sz w:val="24"/>
          <w:szCs w:val="24"/>
        </w:rPr>
      </w:pPr>
      <w:r w:rsidRPr="00064A1A">
        <w:rPr>
          <w:sz w:val="24"/>
          <w:szCs w:val="24"/>
        </w:rPr>
        <w:t>Посвящен памятной дате России — Дню неизвестного солдата.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Цель:</w:t>
      </w:r>
    </w:p>
    <w:p w:rsidR="00064A1A" w:rsidRPr="00064A1A" w:rsidRDefault="00064A1A" w:rsidP="00064A1A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 xml:space="preserve">расширение знаний о героическом прошлом нашей </w:t>
      </w:r>
      <w:proofErr w:type="gramStart"/>
      <w:r w:rsidRPr="00064A1A">
        <w:rPr>
          <w:sz w:val="24"/>
          <w:szCs w:val="24"/>
        </w:rPr>
        <w:t>страны ,</w:t>
      </w:r>
      <w:proofErr w:type="gramEnd"/>
      <w:r w:rsidRPr="00064A1A">
        <w:rPr>
          <w:sz w:val="24"/>
          <w:szCs w:val="24"/>
        </w:rPr>
        <w:t xml:space="preserve"> истории мемориального комплекса «Могила Неизвестного солдата» в Москве;</w:t>
      </w:r>
    </w:p>
    <w:p w:rsidR="00064A1A" w:rsidRPr="00064A1A" w:rsidRDefault="00064A1A" w:rsidP="00064A1A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формирование исторической памяти и благодарности, уважения к воинской доблести и бессмертному подвигу российских и советских воинов, погибших в боевых действиях на территории страны или за ее пределами, чье имя осталось неизвестным;</w:t>
      </w:r>
    </w:p>
    <w:p w:rsidR="00064A1A" w:rsidRPr="00064A1A" w:rsidRDefault="00064A1A" w:rsidP="00064A1A">
      <w:pPr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сохранение традиций доблестного служения Отечеству; воспитание патриотизма и гражданственности.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b/>
          <w:bCs/>
          <w:sz w:val="24"/>
          <w:szCs w:val="24"/>
        </w:rPr>
        <w:t>Ход классного часа.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1. </w:t>
      </w:r>
      <w:proofErr w:type="spellStart"/>
      <w:r w:rsidRPr="00064A1A">
        <w:rPr>
          <w:sz w:val="24"/>
          <w:szCs w:val="24"/>
        </w:rPr>
        <w:t>Орг.момент</w:t>
      </w:r>
      <w:proofErr w:type="spellEnd"/>
      <w:r w:rsidRPr="00064A1A">
        <w:rPr>
          <w:sz w:val="24"/>
          <w:szCs w:val="24"/>
        </w:rPr>
        <w:t>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(Звучит песня «Безымянный солдат" О. </w:t>
      </w:r>
      <w:proofErr w:type="gramStart"/>
      <w:r w:rsidRPr="00064A1A">
        <w:rPr>
          <w:sz w:val="24"/>
          <w:szCs w:val="24"/>
        </w:rPr>
        <w:t>Полякова .</w:t>
      </w:r>
      <w:proofErr w:type="gramEnd"/>
      <w:r w:rsidRPr="00064A1A">
        <w:rPr>
          <w:sz w:val="24"/>
          <w:szCs w:val="24"/>
        </w:rPr>
        <w:t>)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2. Основная часть</w:t>
      </w:r>
    </w:p>
    <w:p w:rsid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Учитель. В октябре 2014 </w:t>
      </w:r>
      <w:proofErr w:type="spellStart"/>
      <w:proofErr w:type="gramStart"/>
      <w:r w:rsidRPr="00064A1A">
        <w:rPr>
          <w:sz w:val="24"/>
          <w:szCs w:val="24"/>
        </w:rPr>
        <w:t>г.была</w:t>
      </w:r>
      <w:proofErr w:type="spellEnd"/>
      <w:r w:rsidRPr="00064A1A">
        <w:rPr>
          <w:sz w:val="24"/>
          <w:szCs w:val="24"/>
        </w:rPr>
        <w:t xml:space="preserve">  внесена</w:t>
      </w:r>
      <w:proofErr w:type="gramEnd"/>
      <w:r w:rsidRPr="00064A1A">
        <w:rPr>
          <w:sz w:val="24"/>
          <w:szCs w:val="24"/>
        </w:rPr>
        <w:t xml:space="preserve"> поправка в ФЗ «О днях воинской славы и памятных датах России» и установлена новая памятная дата — 3 декабря — День Неизвестного солдата. Исторически, в ходе войн, множество солдат гибло и их останки не были или не могли быть опознаны. В XX веке, после окончания кровопролитной </w:t>
      </w:r>
      <w:r w:rsidRPr="00064A1A">
        <w:rPr>
          <w:sz w:val="24"/>
          <w:szCs w:val="24"/>
          <w:u w:val="single"/>
        </w:rPr>
        <w:t>Первой мировой войны</w:t>
      </w:r>
      <w:r w:rsidRPr="00064A1A">
        <w:rPr>
          <w:sz w:val="24"/>
          <w:szCs w:val="24"/>
        </w:rPr>
        <w:t> начала образовываться традиция, по которой нации и государства устанавливают памятники Неизвестному солдату, символизирующие память, благодарность и уважение всем погибшим солдатам, чьи останки так и не были идентифицированы. Обычно такие памятники ставятся на могиле, в которой находятся останки погибшего солдата, личность чья неизвестна и считается невозможным её установление.</w:t>
      </w: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  <w:r w:rsidRPr="00B043C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6C01195" wp14:editId="316F3E32">
            <wp:simplePos x="0" y="0"/>
            <wp:positionH relativeFrom="margin">
              <wp:posOffset>469900</wp:posOffset>
            </wp:positionH>
            <wp:positionV relativeFrom="margin">
              <wp:posOffset>5576570</wp:posOffset>
            </wp:positionV>
            <wp:extent cx="4363085" cy="3318510"/>
            <wp:effectExtent l="0" t="0" r="0" b="0"/>
            <wp:wrapSquare wrapText="bothSides"/>
            <wp:docPr id="4" name="Рисунок 4" descr="C:\Users\user\Desktop\фото 2 класс\IMG-2018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 класс\IMG-2018120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4" t="20748" r="5276" b="4734"/>
                    <a:stretch/>
                  </pic:blipFill>
                  <pic:spPr bwMode="auto">
                    <a:xfrm>
                      <a:off x="0" y="0"/>
                      <a:ext cx="436308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Pr="00064A1A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Ведущий 1. Победа нашего народа в Великой Отечественной войне досталась дорогой ценой. Ее история знает множество примеров мужества, стойкости и массового героизма. В сражениях этой войны погибли десятки миллионов советских воинов. Многих из них в силу невозможности </w:t>
      </w:r>
      <w:r w:rsidRPr="00064A1A">
        <w:rPr>
          <w:sz w:val="24"/>
          <w:szCs w:val="24"/>
        </w:rPr>
        <w:lastRenderedPageBreak/>
        <w:t>установления их личностей неопознанными хоронили в братских могилах, а их семьям сообщали: "Пропал без вести". На территории России, в местах, где проходили боевые действия в годы Великой Отечественной войны, имеется бесчисленное множество могил советских воинов, на которых установлены памятники Неизвестному солдату. И эти места священны для нашего народа. Далеко не у всех тех, кто числится убитыми на войне, указано место захоронения. До сих пор на территории России и за ее пределами остаются лежать непогребенными безвестные останки наших воинов, защищавших интересы Отечества.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2. 24 октября 2014 года </w:t>
      </w:r>
      <w:r w:rsidRPr="00064A1A">
        <w:rPr>
          <w:sz w:val="24"/>
          <w:szCs w:val="24"/>
          <w:u w:val="single"/>
        </w:rPr>
        <w:t>Государственная дума РФ</w:t>
      </w:r>
      <w:r w:rsidRPr="00064A1A">
        <w:rPr>
          <w:sz w:val="24"/>
          <w:szCs w:val="24"/>
        </w:rPr>
        <w:t> объявила 3 декабря памятной датой России — Днём неизвестного солдата. Дата установлена в честь памяти обо всех погибших в годы Великой Отечественной войны неизвестных солдатах и совпадает с днём, когда прах неизвестного </w:t>
      </w:r>
      <w:r w:rsidRPr="00064A1A">
        <w:rPr>
          <w:sz w:val="24"/>
          <w:szCs w:val="24"/>
          <w:u w:val="single"/>
        </w:rPr>
        <w:t>солдата</w:t>
      </w:r>
      <w:r w:rsidRPr="00064A1A">
        <w:rPr>
          <w:sz w:val="24"/>
          <w:szCs w:val="24"/>
        </w:rPr>
        <w:t> был перенесён и торжественно захоронен в Александровском саду. (слайд 10)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Могила неизвестного солдата у стены Кремля, в Александрийском саду…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3 декабря 1966 года, в ознаменование 25-й годовщины разгрома немецких войск под Москвой, прах неизвестного солдата был перенесен из братской могилы советских воинов, расположенной на 41-м километре Ленинградского шоссе, и торжественно захоронен в Александровском саду у стен Кремля.  </w:t>
      </w:r>
    </w:p>
    <w:p w:rsid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Вот как описывали это событие в советской прессе: </w:t>
      </w:r>
      <w:r w:rsidRPr="00064A1A">
        <w:rPr>
          <w:i/>
          <w:iCs/>
          <w:sz w:val="24"/>
          <w:szCs w:val="24"/>
        </w:rPr>
        <w:t>«… 2 декабря 1966 года, в 14 часов 30 минут, останки одного из покоящихся в братской могиле воинов поместили в гроб, увитый оранжево-черной лентой. Молодые солдаты, стоявшие в почетном карауле, сменялись каждые два часа весь вечер, всю ночь и утро следующего дня. 3 декабря в 11 часов 45 минут гроб установили на открытую машину, которая двинулась по Ленинградскому шоссе к Москве. На Манежной площади состоялся митинг, и гроб с останками Неизвестного солдата под артиллерийский залп был опушен в могилу»</w:t>
      </w:r>
      <w:r>
        <w:rPr>
          <w:sz w:val="24"/>
          <w:szCs w:val="24"/>
        </w:rPr>
        <w:t xml:space="preserve">. </w:t>
      </w: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577386" w:rsidP="00064A1A">
      <w:pPr>
        <w:spacing w:after="0" w:line="276" w:lineRule="auto"/>
        <w:ind w:left="-851"/>
        <w:rPr>
          <w:sz w:val="24"/>
          <w:szCs w:val="24"/>
        </w:rPr>
      </w:pPr>
      <w:r w:rsidRPr="00B043C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12060EE" wp14:editId="32336427">
            <wp:simplePos x="0" y="0"/>
            <wp:positionH relativeFrom="margin">
              <wp:align>left</wp:align>
            </wp:positionH>
            <wp:positionV relativeFrom="margin">
              <wp:posOffset>5602605</wp:posOffset>
            </wp:positionV>
            <wp:extent cx="5177790" cy="2971800"/>
            <wp:effectExtent l="0" t="0" r="3810" b="0"/>
            <wp:wrapSquare wrapText="bothSides"/>
            <wp:docPr id="6" name="Рисунок 6" descr="C:\Users\user\Desktop\фото 2 класс\IMG-20181204-WA001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 класс\IMG-20181204-WA0016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1" r="11442" b="6968"/>
                    <a:stretch/>
                  </pic:blipFill>
                  <pic:spPr bwMode="auto">
                    <a:xfrm>
                      <a:off x="0" y="0"/>
                      <a:ext cx="517779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B043CF" w:rsidRDefault="00B043CF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577386">
      <w:p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Чтец 1.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Мы пришли к нему летним вечером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 поле ратное, на пустырь,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Где погиб в боях сын Отечества,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lastRenderedPageBreak/>
        <w:t>Красной армии богатырь.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577386" w:rsidP="00064A1A">
      <w:pPr>
        <w:spacing w:after="0" w:line="276" w:lineRule="auto"/>
        <w:ind w:left="-851"/>
        <w:rPr>
          <w:sz w:val="24"/>
          <w:szCs w:val="24"/>
        </w:rPr>
      </w:pPr>
      <w:r w:rsidRPr="0057738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4335809E" wp14:editId="76940716">
            <wp:simplePos x="0" y="0"/>
            <wp:positionH relativeFrom="page">
              <wp:posOffset>3309123</wp:posOffset>
            </wp:positionH>
            <wp:positionV relativeFrom="margin">
              <wp:posOffset>434617</wp:posOffset>
            </wp:positionV>
            <wp:extent cx="3498215" cy="2395220"/>
            <wp:effectExtent l="0" t="0" r="6985" b="5080"/>
            <wp:wrapSquare wrapText="bothSides"/>
            <wp:docPr id="7" name="Рисунок 7" descr="C:\Users\user\Desktop\фото 2 класс\IMG-20181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 класс\IMG-2018120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63" r="25252" b="7703"/>
                    <a:stretch/>
                  </pic:blipFill>
                  <pic:spPr bwMode="auto">
                    <a:xfrm>
                      <a:off x="0" y="0"/>
                      <a:ext cx="349821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4A1A" w:rsidRPr="00064A1A">
        <w:rPr>
          <w:sz w:val="24"/>
          <w:szCs w:val="24"/>
        </w:rPr>
        <w:t>Мы нашли его, безымянного,</w:t>
      </w:r>
      <w:r w:rsidRPr="005773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Взяли на руки легкий прах.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А заря вставала багряная,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Солнцем тканая на ветрах.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По родной земле нежно - ласково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Мы несли тебя, паренька.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бывалые люди плакали.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Память вечная глубока.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Версты воина рано пройдены,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 забудь его мать земля.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лежит солдат в сердце Родины,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Возле гордых стен у Кремля.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1. Мемориальный комплекс «Могила Неизвестного солдата» был </w:t>
      </w:r>
      <w:r w:rsidRPr="00064A1A">
        <w:rPr>
          <w:b/>
          <w:bCs/>
          <w:sz w:val="24"/>
          <w:szCs w:val="24"/>
        </w:rPr>
        <w:t>торжественно открыт 8 мая 1967 года</w:t>
      </w:r>
      <w:r w:rsidRPr="00064A1A">
        <w:rPr>
          <w:sz w:val="24"/>
          <w:szCs w:val="24"/>
        </w:rPr>
        <w:t>. Вечный огонь зажег Генеральный секретарь ЦК КПСС Леонид Ильич Брежнев, который принял факел, зажженный на Марсовом поле города Ленинграда, от прославленного летчика, Героя Советского Союза Алексея Маресьева.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2. На надгробной плите установлена бронзовая композиция — </w:t>
      </w:r>
      <w:r w:rsidRPr="00064A1A">
        <w:rPr>
          <w:sz w:val="24"/>
          <w:szCs w:val="24"/>
          <w:u w:val="single"/>
        </w:rPr>
        <w:t>солдатская</w:t>
      </w:r>
      <w:r w:rsidRPr="00064A1A">
        <w:rPr>
          <w:sz w:val="24"/>
          <w:szCs w:val="24"/>
        </w:rPr>
        <w:t> </w:t>
      </w:r>
      <w:r w:rsidRPr="00064A1A">
        <w:rPr>
          <w:sz w:val="24"/>
          <w:szCs w:val="24"/>
          <w:u w:val="single"/>
        </w:rPr>
        <w:t>каска</w:t>
      </w:r>
      <w:r w:rsidRPr="00064A1A">
        <w:rPr>
          <w:sz w:val="24"/>
          <w:szCs w:val="24"/>
        </w:rPr>
        <w:t xml:space="preserve"> и лавровая ветвь, лежащие на боевом знамени. (слайд </w:t>
      </w:r>
      <w:proofErr w:type="gramStart"/>
      <w:r w:rsidRPr="00064A1A">
        <w:rPr>
          <w:sz w:val="24"/>
          <w:szCs w:val="24"/>
        </w:rPr>
        <w:t>14)В</w:t>
      </w:r>
      <w:proofErr w:type="gramEnd"/>
      <w:r w:rsidRPr="00064A1A">
        <w:rPr>
          <w:sz w:val="24"/>
          <w:szCs w:val="24"/>
        </w:rPr>
        <w:t xml:space="preserve"> центре мемориала — ниша с надписью «Имя твоё неизвестно, подвиг твой бессмертен» -предложена </w:t>
      </w:r>
      <w:r w:rsidRPr="00064A1A">
        <w:rPr>
          <w:sz w:val="24"/>
          <w:szCs w:val="24"/>
          <w:u w:val="single"/>
        </w:rPr>
        <w:t>С. В. Михалковым</w:t>
      </w:r>
      <w:r w:rsidRPr="00064A1A">
        <w:rPr>
          <w:sz w:val="24"/>
          <w:szCs w:val="24"/>
        </w:rPr>
        <w:t>. из </w:t>
      </w:r>
      <w:r w:rsidRPr="00064A1A">
        <w:rPr>
          <w:sz w:val="24"/>
          <w:szCs w:val="24"/>
          <w:u w:val="single"/>
        </w:rPr>
        <w:t>лабрадорита</w:t>
      </w:r>
      <w:r w:rsidRPr="00064A1A">
        <w:rPr>
          <w:sz w:val="24"/>
          <w:szCs w:val="24"/>
        </w:rPr>
        <w:t> с бронзовой пятиконечной звездой в центре, в середине которой горит </w:t>
      </w:r>
      <w:r w:rsidRPr="00064A1A">
        <w:rPr>
          <w:sz w:val="24"/>
          <w:szCs w:val="24"/>
          <w:u w:val="single"/>
        </w:rPr>
        <w:t>Вечный огонь</w:t>
      </w:r>
      <w:r w:rsidRPr="00064A1A">
        <w:rPr>
          <w:sz w:val="24"/>
          <w:szCs w:val="24"/>
        </w:rPr>
        <w:t> славы. Слева от могилы — стена из </w:t>
      </w:r>
      <w:proofErr w:type="spellStart"/>
      <w:r w:rsidRPr="00064A1A">
        <w:rPr>
          <w:sz w:val="24"/>
          <w:szCs w:val="24"/>
        </w:rPr>
        <w:t>шокшинского</w:t>
      </w:r>
      <w:proofErr w:type="spellEnd"/>
      <w:r w:rsidRPr="00064A1A">
        <w:rPr>
          <w:sz w:val="24"/>
          <w:szCs w:val="24"/>
        </w:rPr>
        <w:t> </w:t>
      </w:r>
      <w:r w:rsidRPr="00064A1A">
        <w:rPr>
          <w:sz w:val="24"/>
          <w:szCs w:val="24"/>
          <w:u w:val="single"/>
        </w:rPr>
        <w:t>малинового кварцита</w:t>
      </w:r>
      <w:r w:rsidRPr="00064A1A">
        <w:rPr>
          <w:sz w:val="24"/>
          <w:szCs w:val="24"/>
        </w:rPr>
        <w:t> с надписью: «1941 Павшим за Родину 1945»; справа — гранитная аллея с блоками из тёмно-красного порфира. На каждом блоке — название </w:t>
      </w:r>
      <w:r w:rsidRPr="00064A1A">
        <w:rPr>
          <w:sz w:val="24"/>
          <w:szCs w:val="24"/>
          <w:u w:val="single"/>
        </w:rPr>
        <w:t>города-героя</w:t>
      </w:r>
      <w:r w:rsidRPr="00064A1A">
        <w:rPr>
          <w:sz w:val="24"/>
          <w:szCs w:val="24"/>
        </w:rPr>
        <w:t> и чеканное изображение медали «</w:t>
      </w:r>
      <w:r w:rsidRPr="00064A1A">
        <w:rPr>
          <w:sz w:val="24"/>
          <w:szCs w:val="24"/>
          <w:u w:val="single"/>
        </w:rPr>
        <w:t>Золотая Звезда</w:t>
      </w:r>
      <w:r w:rsidRPr="00064A1A">
        <w:rPr>
          <w:sz w:val="24"/>
          <w:szCs w:val="24"/>
        </w:rPr>
        <w:t>». В блоках содержатся капсулы с землёй </w:t>
      </w:r>
      <w:r w:rsidRPr="00064A1A">
        <w:rPr>
          <w:sz w:val="24"/>
          <w:szCs w:val="24"/>
          <w:u w:val="single"/>
        </w:rPr>
        <w:t>городов-героев</w:t>
      </w:r>
      <w:r w:rsidRPr="00064A1A">
        <w:rPr>
          <w:sz w:val="24"/>
          <w:szCs w:val="24"/>
        </w:rPr>
        <w:t>: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Ленинград</w:t>
      </w:r>
      <w:r w:rsidRPr="00064A1A">
        <w:rPr>
          <w:sz w:val="24"/>
          <w:szCs w:val="24"/>
        </w:rPr>
        <w:t>» (с </w:t>
      </w:r>
      <w:r w:rsidRPr="00064A1A">
        <w:rPr>
          <w:sz w:val="24"/>
          <w:szCs w:val="24"/>
          <w:u w:val="single"/>
        </w:rPr>
        <w:t>Пискарёвского кладбища</w:t>
      </w:r>
      <w:r w:rsidRPr="00064A1A">
        <w:rPr>
          <w:sz w:val="24"/>
          <w:szCs w:val="24"/>
        </w:rPr>
        <w:t>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Киев</w:t>
      </w:r>
      <w:r w:rsidRPr="00064A1A">
        <w:rPr>
          <w:sz w:val="24"/>
          <w:szCs w:val="24"/>
        </w:rPr>
        <w:t>» (от подножия </w:t>
      </w:r>
      <w:r w:rsidRPr="00064A1A">
        <w:rPr>
          <w:sz w:val="24"/>
          <w:szCs w:val="24"/>
          <w:u w:val="single"/>
        </w:rPr>
        <w:t>Обелиска участникам обороны города</w:t>
      </w:r>
      <w:r w:rsidRPr="00064A1A">
        <w:rPr>
          <w:sz w:val="24"/>
          <w:szCs w:val="24"/>
        </w:rPr>
        <w:t>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Сталинград</w:t>
      </w:r>
      <w:r w:rsidRPr="00064A1A">
        <w:rPr>
          <w:sz w:val="24"/>
          <w:szCs w:val="24"/>
        </w:rPr>
        <w:t>» (с </w:t>
      </w:r>
      <w:r w:rsidRPr="00064A1A">
        <w:rPr>
          <w:sz w:val="24"/>
          <w:szCs w:val="24"/>
          <w:u w:val="single"/>
        </w:rPr>
        <w:t>Мамаева кургана</w:t>
      </w:r>
      <w:r w:rsidRPr="00064A1A">
        <w:rPr>
          <w:sz w:val="24"/>
          <w:szCs w:val="24"/>
        </w:rPr>
        <w:t>) — до сентября </w:t>
      </w:r>
      <w:r w:rsidRPr="00064A1A">
        <w:rPr>
          <w:sz w:val="24"/>
          <w:szCs w:val="24"/>
          <w:u w:val="single"/>
        </w:rPr>
        <w:t>2004 года</w:t>
      </w:r>
      <w:r w:rsidRPr="00064A1A">
        <w:rPr>
          <w:sz w:val="24"/>
          <w:szCs w:val="24"/>
        </w:rPr>
        <w:t> надпись гласила «</w:t>
      </w:r>
      <w:r w:rsidRPr="00064A1A">
        <w:rPr>
          <w:sz w:val="24"/>
          <w:szCs w:val="24"/>
          <w:u w:val="single"/>
        </w:rPr>
        <w:t>Волгоград</w:t>
      </w:r>
      <w:r w:rsidRPr="00064A1A">
        <w:rPr>
          <w:sz w:val="24"/>
          <w:szCs w:val="24"/>
        </w:rPr>
        <w:t>»,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Одесса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Севастополь</w:t>
      </w:r>
      <w:r w:rsidRPr="00064A1A">
        <w:rPr>
          <w:sz w:val="24"/>
          <w:szCs w:val="24"/>
        </w:rPr>
        <w:t>» (с </w:t>
      </w:r>
      <w:r w:rsidRPr="00064A1A">
        <w:rPr>
          <w:sz w:val="24"/>
          <w:szCs w:val="24"/>
          <w:u w:val="single"/>
        </w:rPr>
        <w:t>Малахова кургана</w:t>
      </w:r>
      <w:r w:rsidRPr="00064A1A">
        <w:rPr>
          <w:sz w:val="24"/>
          <w:szCs w:val="24"/>
        </w:rPr>
        <w:t>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Минск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Керчь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Новороссийск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Брестская крепость</w:t>
      </w:r>
      <w:r w:rsidRPr="00064A1A">
        <w:rPr>
          <w:sz w:val="24"/>
          <w:szCs w:val="24"/>
        </w:rPr>
        <w:t>» (от подножия стен),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Тула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2. «</w:t>
      </w:r>
      <w:r w:rsidRPr="00064A1A">
        <w:rPr>
          <w:sz w:val="24"/>
          <w:szCs w:val="24"/>
          <w:u w:val="single"/>
        </w:rPr>
        <w:t>Мурманск</w:t>
      </w:r>
      <w:r w:rsidRPr="00064A1A">
        <w:rPr>
          <w:sz w:val="24"/>
          <w:szCs w:val="24"/>
        </w:rPr>
        <w:t>» (с рубежей обороны),</w:t>
      </w:r>
    </w:p>
    <w:p w:rsidR="00064A1A" w:rsidRPr="00064A1A" w:rsidRDefault="00064A1A" w:rsidP="00064A1A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064A1A">
        <w:rPr>
          <w:sz w:val="24"/>
          <w:szCs w:val="24"/>
        </w:rPr>
        <w:t>Ведущий 1. «</w:t>
      </w:r>
      <w:r w:rsidRPr="00064A1A">
        <w:rPr>
          <w:sz w:val="24"/>
          <w:szCs w:val="24"/>
          <w:u w:val="single"/>
        </w:rPr>
        <w:t>Смоленск</w:t>
      </w:r>
      <w:r w:rsidRPr="00064A1A">
        <w:rPr>
          <w:sz w:val="24"/>
          <w:szCs w:val="24"/>
        </w:rPr>
        <w:t>» (с рубежей обороны).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  <w:r w:rsidRPr="00577386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2F8E404" wp14:editId="21501385">
            <wp:simplePos x="0" y="0"/>
            <wp:positionH relativeFrom="page">
              <wp:align>center</wp:align>
            </wp:positionH>
            <wp:positionV relativeFrom="margin">
              <wp:posOffset>19878</wp:posOffset>
            </wp:positionV>
            <wp:extent cx="4610186" cy="3010535"/>
            <wp:effectExtent l="0" t="0" r="0" b="0"/>
            <wp:wrapSquare wrapText="bothSides"/>
            <wp:docPr id="8" name="Рисунок 8" descr="C:\Users\user\Desktop\фото 2 класс\IMG-20181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 класс\IMG-20181204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8" t="21096"/>
                    <a:stretch/>
                  </pic:blipFill>
                  <pic:spPr bwMode="auto">
                    <a:xfrm>
                      <a:off x="0" y="0"/>
                      <a:ext cx="4610186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Ведущий 2. (слайд 18) Неизвестный солдат… он защищал </w:t>
      </w:r>
      <w:proofErr w:type="spellStart"/>
      <w:r w:rsidRPr="00064A1A">
        <w:rPr>
          <w:sz w:val="24"/>
          <w:szCs w:val="24"/>
        </w:rPr>
        <w:t>северо</w:t>
      </w:r>
      <w:proofErr w:type="spellEnd"/>
      <w:r w:rsidRPr="00064A1A">
        <w:rPr>
          <w:sz w:val="24"/>
          <w:szCs w:val="24"/>
        </w:rPr>
        <w:t xml:space="preserve"> – западные подступы к столице и словно остался ее бессменным дозорным, ее вечным стражем.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1. Кто он? Чей-то сын, брат, отец, муж? Мы не знаем его имени: он погиб на подступах к Москве в суровом 1941 году.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Сюда идут матери и отцы, не дождавшиеся сыновей и дочерей, идут вдовы, идут внуки, знающие своих дедов только по фотографиям. И каждый думает, что, может быть, под этим красным камнем лежит его родной человек. Неизвестный солдат шагнул в бессмертие.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gramStart"/>
      <w:r w:rsidRPr="007C4A82">
        <w:rPr>
          <w:sz w:val="24"/>
          <w:szCs w:val="24"/>
        </w:rPr>
        <w:t>Учитель:  Но</w:t>
      </w:r>
      <w:proofErr w:type="gramEnd"/>
      <w:r w:rsidRPr="007C4A82">
        <w:rPr>
          <w:sz w:val="24"/>
          <w:szCs w:val="24"/>
        </w:rPr>
        <w:t xml:space="preserve">  есть  памятники  Советским  солдатам  Великой  Отечественной  войны  и  в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других странах. Самый известный из них в Берлине, о котором и написано стихотворение: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Ученик 3: 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Это было в мае на рассвете,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Грохотал у стен Рейхстага бой.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Девочку немецкую заметил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Наш солдат на пыльной мостовой.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У столба, дрожа, она стояла,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Детский рот перекосил испуг,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А куски свистящего металла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Смерть и муку сеяли вокруг…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Тут он вспомнил, как, прощаясь, летом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Он свою дочурку целовал,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Может быть, отец девчонки этой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Дочь его родную расстрелял…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Но сейчас, в Берлине, под обстрелом,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Полз боец и, телом </w:t>
      </w:r>
      <w:proofErr w:type="spellStart"/>
      <w:r w:rsidRPr="007C4A82">
        <w:rPr>
          <w:sz w:val="24"/>
          <w:szCs w:val="24"/>
        </w:rPr>
        <w:t>заслоня</w:t>
      </w:r>
      <w:proofErr w:type="spellEnd"/>
      <w:r w:rsidRPr="007C4A82">
        <w:rPr>
          <w:sz w:val="24"/>
          <w:szCs w:val="24"/>
        </w:rPr>
        <w:t xml:space="preserve">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Девочку в коротком платье белом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Осторожно вынес из огня.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Скольким детям возвратили детство,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Подарили радость и весну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lastRenderedPageBreak/>
        <w:t xml:space="preserve"> Рядовые Армии Советской,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Люди, победившие войну!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И в Берлине в праздничную дату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Был воздвигнут, чтоб стоять в веках,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Памятник советскому солдату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С девочкой спасенной на руках.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Он стоит, как символ нашей славы,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Как маяк, светящийся во мгле.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Это он – солдат моей державы –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Охраняет мир на всей земле!   Г. Рублев </w:t>
      </w:r>
      <w:proofErr w:type="spellStart"/>
      <w:r w:rsidRPr="007C4A82">
        <w:rPr>
          <w:sz w:val="24"/>
          <w:szCs w:val="24"/>
        </w:rPr>
        <w:t>Памятни</w:t>
      </w:r>
      <w:proofErr w:type="spellEnd"/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gramStart"/>
      <w:r>
        <w:rPr>
          <w:sz w:val="24"/>
          <w:szCs w:val="24"/>
        </w:rPr>
        <w:t>У</w:t>
      </w:r>
      <w:r w:rsidRPr="007C4A82">
        <w:rPr>
          <w:sz w:val="24"/>
          <w:szCs w:val="24"/>
        </w:rPr>
        <w:t>читель:  Так</w:t>
      </w:r>
      <w:proofErr w:type="gramEnd"/>
      <w:r w:rsidRPr="007C4A82">
        <w:rPr>
          <w:sz w:val="24"/>
          <w:szCs w:val="24"/>
        </w:rPr>
        <w:t xml:space="preserve">  же  в  болгарском  городке  Пловдив  на  высоком  холме  в  канун  праздника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Великого Октября </w:t>
      </w:r>
      <w:proofErr w:type="gramStart"/>
      <w:r w:rsidRPr="007C4A82">
        <w:rPr>
          <w:sz w:val="24"/>
          <w:szCs w:val="24"/>
        </w:rPr>
        <w:t>в  1957</w:t>
      </w:r>
      <w:proofErr w:type="gramEnd"/>
      <w:r w:rsidRPr="007C4A82">
        <w:rPr>
          <w:sz w:val="24"/>
          <w:szCs w:val="24"/>
        </w:rPr>
        <w:t xml:space="preserve">  году был открыт памятник  Неизвестному  солдату. Его авторы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gramStart"/>
      <w:r w:rsidRPr="007C4A82">
        <w:rPr>
          <w:sz w:val="24"/>
          <w:szCs w:val="24"/>
        </w:rPr>
        <w:t>болгарские  скульпторы</w:t>
      </w:r>
      <w:proofErr w:type="gramEnd"/>
      <w:r w:rsidRPr="007C4A82">
        <w:rPr>
          <w:sz w:val="24"/>
          <w:szCs w:val="24"/>
        </w:rPr>
        <w:t xml:space="preserve">  </w:t>
      </w:r>
      <w:proofErr w:type="spellStart"/>
      <w:r w:rsidRPr="007C4A82">
        <w:rPr>
          <w:sz w:val="24"/>
          <w:szCs w:val="24"/>
        </w:rPr>
        <w:t>В.Радославов</w:t>
      </w:r>
      <w:proofErr w:type="spellEnd"/>
      <w:r w:rsidRPr="007C4A82">
        <w:rPr>
          <w:sz w:val="24"/>
          <w:szCs w:val="24"/>
        </w:rPr>
        <w:t xml:space="preserve">,  </w:t>
      </w:r>
      <w:proofErr w:type="spellStart"/>
      <w:r w:rsidRPr="007C4A82">
        <w:rPr>
          <w:sz w:val="24"/>
          <w:szCs w:val="24"/>
        </w:rPr>
        <w:t>Н.Марангозов</w:t>
      </w:r>
      <w:proofErr w:type="spellEnd"/>
      <w:r w:rsidRPr="007C4A82">
        <w:rPr>
          <w:sz w:val="24"/>
          <w:szCs w:val="24"/>
        </w:rPr>
        <w:t xml:space="preserve">,  </w:t>
      </w:r>
      <w:proofErr w:type="spellStart"/>
      <w:r w:rsidRPr="007C4A82">
        <w:rPr>
          <w:sz w:val="24"/>
          <w:szCs w:val="24"/>
        </w:rPr>
        <w:t>А.Занков</w:t>
      </w:r>
      <w:proofErr w:type="spellEnd"/>
      <w:r w:rsidRPr="007C4A82">
        <w:rPr>
          <w:sz w:val="24"/>
          <w:szCs w:val="24"/>
        </w:rPr>
        <w:t xml:space="preserve">,  </w:t>
      </w:r>
      <w:proofErr w:type="spellStart"/>
      <w:r w:rsidRPr="007C4A82">
        <w:rPr>
          <w:sz w:val="24"/>
          <w:szCs w:val="24"/>
        </w:rPr>
        <w:t>И.Цветанов</w:t>
      </w:r>
      <w:proofErr w:type="spellEnd"/>
      <w:r w:rsidRPr="007C4A82">
        <w:rPr>
          <w:sz w:val="24"/>
          <w:szCs w:val="24"/>
        </w:rPr>
        <w:t xml:space="preserve">,  </w:t>
      </w:r>
      <w:proofErr w:type="spellStart"/>
      <w:r w:rsidRPr="007C4A82">
        <w:rPr>
          <w:sz w:val="24"/>
          <w:szCs w:val="24"/>
        </w:rPr>
        <w:t>И.Топалов</w:t>
      </w:r>
      <w:proofErr w:type="spellEnd"/>
      <w:r w:rsidRPr="007C4A82">
        <w:rPr>
          <w:sz w:val="24"/>
          <w:szCs w:val="24"/>
        </w:rPr>
        <w:t xml:space="preserve">,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spellStart"/>
      <w:r w:rsidRPr="007C4A82">
        <w:rPr>
          <w:sz w:val="24"/>
          <w:szCs w:val="24"/>
        </w:rPr>
        <w:t>Б.Марков</w:t>
      </w:r>
      <w:proofErr w:type="spellEnd"/>
      <w:r w:rsidRPr="007C4A82">
        <w:rPr>
          <w:sz w:val="24"/>
          <w:szCs w:val="24"/>
        </w:rPr>
        <w:t xml:space="preserve">, </w:t>
      </w:r>
      <w:proofErr w:type="spellStart"/>
      <w:r w:rsidRPr="007C4A82">
        <w:rPr>
          <w:sz w:val="24"/>
          <w:szCs w:val="24"/>
        </w:rPr>
        <w:t>Г.Коцав</w:t>
      </w:r>
      <w:proofErr w:type="spellEnd"/>
      <w:r w:rsidRPr="007C4A82">
        <w:rPr>
          <w:sz w:val="24"/>
          <w:szCs w:val="24"/>
        </w:rPr>
        <w:t xml:space="preserve"> создали скульптуру русского воина.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 </w:t>
      </w:r>
      <w:proofErr w:type="gramStart"/>
      <w:r w:rsidRPr="007C4A82">
        <w:rPr>
          <w:sz w:val="24"/>
          <w:szCs w:val="24"/>
        </w:rPr>
        <w:t>Сейчас  этот</w:t>
      </w:r>
      <w:proofErr w:type="gramEnd"/>
      <w:r w:rsidRPr="007C4A82">
        <w:rPr>
          <w:sz w:val="24"/>
          <w:szCs w:val="24"/>
        </w:rPr>
        <w:t xml:space="preserve">  памятник  известен  под  названием  Алеша.  </w:t>
      </w:r>
      <w:proofErr w:type="gramStart"/>
      <w:r w:rsidRPr="007C4A82">
        <w:rPr>
          <w:sz w:val="24"/>
          <w:szCs w:val="24"/>
        </w:rPr>
        <w:t>Однако  не</w:t>
      </w:r>
      <w:proofErr w:type="gramEnd"/>
      <w:r w:rsidRPr="007C4A82">
        <w:rPr>
          <w:sz w:val="24"/>
          <w:szCs w:val="24"/>
        </w:rPr>
        <w:t xml:space="preserve">  многие  знают,  в  чью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 xml:space="preserve">честь </w:t>
      </w:r>
      <w:proofErr w:type="gramStart"/>
      <w:r w:rsidRPr="007C4A82">
        <w:rPr>
          <w:sz w:val="24"/>
          <w:szCs w:val="24"/>
        </w:rPr>
        <w:t>он  был</w:t>
      </w:r>
      <w:proofErr w:type="gramEnd"/>
      <w:r w:rsidRPr="007C4A82">
        <w:rPr>
          <w:sz w:val="24"/>
          <w:szCs w:val="24"/>
        </w:rPr>
        <w:t xml:space="preserve">  назван.  </w:t>
      </w:r>
      <w:proofErr w:type="gramStart"/>
      <w:r w:rsidRPr="007C4A82">
        <w:rPr>
          <w:sz w:val="24"/>
          <w:szCs w:val="24"/>
        </w:rPr>
        <w:t>Принеся  с</w:t>
      </w:r>
      <w:proofErr w:type="gramEnd"/>
      <w:r w:rsidRPr="007C4A82">
        <w:rPr>
          <w:sz w:val="24"/>
          <w:szCs w:val="24"/>
        </w:rPr>
        <w:t xml:space="preserve">  собой  свободу  и  независимость  от  фашистов,  принимая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gramStart"/>
      <w:r w:rsidRPr="007C4A82">
        <w:rPr>
          <w:sz w:val="24"/>
          <w:szCs w:val="24"/>
        </w:rPr>
        <w:t>букет  цветов</w:t>
      </w:r>
      <w:proofErr w:type="gramEnd"/>
      <w:r w:rsidRPr="007C4A82">
        <w:rPr>
          <w:sz w:val="24"/>
          <w:szCs w:val="24"/>
        </w:rPr>
        <w:t xml:space="preserve">  в  час  освобождения,  советский  солдат  произнес  фразу,  которая  жива  в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proofErr w:type="gramStart"/>
      <w:r w:rsidRPr="007C4A82">
        <w:rPr>
          <w:sz w:val="24"/>
          <w:szCs w:val="24"/>
        </w:rPr>
        <w:t>памяти  болгар</w:t>
      </w:r>
      <w:proofErr w:type="gramEnd"/>
      <w:r w:rsidRPr="007C4A82">
        <w:rPr>
          <w:sz w:val="24"/>
          <w:szCs w:val="24"/>
        </w:rPr>
        <w:t xml:space="preserve">,  сквозь  годы:  «Пока  наши  руки  могут  держать  оружие,  розы  никогда  не </w:t>
      </w:r>
    </w:p>
    <w:p w:rsidR="007C4A82" w:rsidRPr="007C4A82" w:rsidRDefault="007C4A82" w:rsidP="007C4A82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sz w:val="24"/>
          <w:szCs w:val="24"/>
        </w:rPr>
        <w:t>будут забрызганы кровью».</w:t>
      </w:r>
    </w:p>
    <w:p w:rsidR="00064A1A" w:rsidRDefault="007C4A82" w:rsidP="00064A1A">
      <w:pPr>
        <w:spacing w:after="0" w:line="276" w:lineRule="auto"/>
        <w:ind w:left="-851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Песня  «</w:t>
      </w:r>
      <w:proofErr w:type="gramEnd"/>
      <w:r>
        <w:rPr>
          <w:sz w:val="24"/>
          <w:szCs w:val="24"/>
        </w:rPr>
        <w:t>Алеша»)</w:t>
      </w:r>
    </w:p>
    <w:p w:rsidR="007C4A82" w:rsidRPr="00064A1A" w:rsidRDefault="00577386" w:rsidP="00064A1A">
      <w:pPr>
        <w:spacing w:after="0" w:line="276" w:lineRule="auto"/>
        <w:ind w:left="-851"/>
        <w:rPr>
          <w:sz w:val="24"/>
          <w:szCs w:val="24"/>
        </w:rPr>
      </w:pPr>
      <w:r w:rsidRPr="0057738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47662300" wp14:editId="34598CF2">
            <wp:simplePos x="0" y="0"/>
            <wp:positionH relativeFrom="page">
              <wp:align>center</wp:align>
            </wp:positionH>
            <wp:positionV relativeFrom="margin">
              <wp:posOffset>4374432</wp:posOffset>
            </wp:positionV>
            <wp:extent cx="4740965" cy="2961390"/>
            <wp:effectExtent l="0" t="0" r="2540" b="0"/>
            <wp:wrapSquare wrapText="bothSides"/>
            <wp:docPr id="9" name="Рисунок 9" descr="C:\Users\user\Desktop\фото 2 класс\IMG-20181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 класс\IMG-2018120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7" t="22979" r="10457" b="10530"/>
                    <a:stretch/>
                  </pic:blipFill>
                  <pic:spPr bwMode="auto">
                    <a:xfrm>
                      <a:off x="0" y="0"/>
                      <a:ext cx="4740965" cy="2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577386" w:rsidRDefault="00577386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Чтец 2.Ярко звезды горят,</w:t>
      </w:r>
      <w:bookmarkStart w:id="0" w:name="_GoBack"/>
      <w:bookmarkEnd w:id="0"/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в кремлевском саду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Неизвестный солдат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Спит у всех на виду.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Над гранитной плитой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Вечный свет негасим.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Вся страна сиротой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Наклонилась над ним.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Он не сдал автомат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lastRenderedPageBreak/>
        <w:t>И пилотку свою.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Неизвестный солдат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Пал в жестоком бою.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Неизвестный солдат –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Чей-то сын или брат,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Он с войны никогда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 вернется назад.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Ярко звезды горят,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в кремлевском саду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Неизвестный солдат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Спит у всех на виду.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Свет зажгли мы ему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Под стеною Кремля,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А могила ему –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Вся земля, вся земля. «Неизвестный солдат «. (Ю. </w:t>
      </w:r>
      <w:proofErr w:type="spellStart"/>
      <w:r w:rsidRPr="00064A1A">
        <w:rPr>
          <w:sz w:val="24"/>
          <w:szCs w:val="24"/>
        </w:rPr>
        <w:t>Коринец</w:t>
      </w:r>
      <w:proofErr w:type="spellEnd"/>
      <w:r w:rsidRPr="00064A1A">
        <w:rPr>
          <w:sz w:val="24"/>
          <w:szCs w:val="24"/>
        </w:rPr>
        <w:t>)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1. На территории всей страны, где проходили боевые действия во время Великой Отечественной войны, — огромное количество могил и захоронений советских воинов, личность которых до сих пор не установлена. В память о каждом из безымянных героев установлен памятник неизвестному солдату.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Чтец1.Как было много тех героев,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Чьи неизвестны имена.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Навеки их взяла с собою,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 свой край, неведомый, война.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Они сражались беззаветно,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Патрон последний берегли,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Их имена приносит ветром,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Печальным ветром той войны.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Порой слышны, на поле боя,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Через десятки мирных лет: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«Прикрой меня! - прикрою Коля!»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вспыхнет вдруг ракеты свет.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А Коля, в этом тихом поле,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Лежит, не встанет никогда…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Лишь горький ветер, нам порою,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Напомнит страшные года.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Сегодня мало кто заплачет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Придя к могилам той войны,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Но это все-таки не значит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Что позабыли Колю мы.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lastRenderedPageBreak/>
        <w:t>Мы помним, помним это горе.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Осталась в памяти война,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Русское, родное, поле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Приносит ветром имена.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«Ветер войны</w:t>
      </w:r>
      <w:proofErr w:type="gramStart"/>
      <w:r w:rsidRPr="00064A1A">
        <w:rPr>
          <w:sz w:val="24"/>
          <w:szCs w:val="24"/>
        </w:rPr>
        <w:t>» .Степан</w:t>
      </w:r>
      <w:proofErr w:type="gramEnd"/>
      <w:r w:rsidRPr="00064A1A">
        <w:rPr>
          <w:sz w:val="24"/>
          <w:szCs w:val="24"/>
        </w:rPr>
        <w:t xml:space="preserve"> </w:t>
      </w:r>
      <w:proofErr w:type="spellStart"/>
      <w:r w:rsidRPr="00064A1A">
        <w:rPr>
          <w:sz w:val="24"/>
          <w:szCs w:val="24"/>
        </w:rPr>
        <w:t>Кадашников</w:t>
      </w:r>
      <w:proofErr w:type="spellEnd"/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2. Сколько их было безвестных воинов за 800 военных лет нашей истории? Сколько их – неизвестных солдат – сложили свою голову, защищая Отечество?! Не сосчитать! Только одна Великая Отечественная война поглотила в своем пламени 5 миллионов человек, даже не спросив напоследок, как их зовут.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Чтец 1. Он умер от семьи своей вдали,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гибели его нам неизвестна дата...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К могиле неизвестного солдата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Известные солдаты подошли...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Мы этот образ до сих пор храним –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Истерзанный свинцом лежал парнишка,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не было при нем военной книжки –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Она в бою погибла вместе с ним.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Пусть мы его фамилии не знаем, –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Он был – мы знаем – верным до конца.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 мы в молчанье головы склоняем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Перед бессмертным подвигом бойца.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Чтец 1.Пролетели дни как полустанки,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Где он, черный сорок первый год?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Кони, атакующие танки,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Над Москвой горящий небосвод?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А снега белы, как маскхалаты,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А снега багровы, как бинты,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Падают безвестные солдаты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Возле безымянной высоты.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Вот уже и не дымится рана,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Исчезает облачко у рта...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Только может быть она не безымянна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Крошечная эта высота?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 она ль бессмертием зовется?..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Новые настали времена,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Глубоки забвения колодцы,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Но не забывается война...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Никуда от прошлого не деться,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Вновь война стучится в души к нам,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Обжигает, обжигает сердце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Благородность с болью пополам. «Неизвестный солдат» (Ю. Друнина)</w:t>
      </w:r>
    </w:p>
    <w:p w:rsidR="00064A1A" w:rsidRDefault="007C4A82" w:rsidP="00064A1A">
      <w:pPr>
        <w:spacing w:after="0" w:line="276" w:lineRule="auto"/>
        <w:ind w:left="-851"/>
        <w:rPr>
          <w:sz w:val="24"/>
          <w:szCs w:val="24"/>
        </w:rPr>
      </w:pPr>
      <w:r>
        <w:rPr>
          <w:sz w:val="24"/>
          <w:szCs w:val="24"/>
        </w:rPr>
        <w:t>Учитель:</w:t>
      </w:r>
    </w:p>
    <w:p w:rsidR="007C4A82" w:rsidRPr="00064A1A" w:rsidRDefault="007C4A82" w:rsidP="00064A1A">
      <w:pPr>
        <w:spacing w:after="0" w:line="276" w:lineRule="auto"/>
        <w:ind w:left="-851"/>
        <w:rPr>
          <w:sz w:val="24"/>
          <w:szCs w:val="24"/>
        </w:rPr>
      </w:pPr>
      <w:r w:rsidRPr="007C4A82">
        <w:rPr>
          <w:b/>
          <w:bCs/>
          <w:sz w:val="24"/>
          <w:szCs w:val="24"/>
        </w:rPr>
        <w:lastRenderedPageBreak/>
        <w:t>Вечный огонь – памятник особенный. </w:t>
      </w:r>
      <w:r w:rsidRPr="007C4A82">
        <w:rPr>
          <w:sz w:val="24"/>
          <w:szCs w:val="24"/>
        </w:rPr>
        <w:t>Он горит зимой и летом, днем и ночью, символизируя долгую, вечную память о подвиге защитников Родины. Прошу всех встать. Склоним головы перед величием подвига советского солдата. Почтим память всех погибших минутой молчания.</w:t>
      </w:r>
    </w:p>
    <w:p w:rsidR="00064A1A" w:rsidRPr="00064A1A" w:rsidRDefault="002F6CD1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 xml:space="preserve"> </w:t>
      </w:r>
      <w:proofErr w:type="gramStart"/>
      <w:r w:rsidR="00064A1A" w:rsidRPr="00064A1A">
        <w:rPr>
          <w:sz w:val="24"/>
          <w:szCs w:val="24"/>
        </w:rPr>
        <w:t>( Минута</w:t>
      </w:r>
      <w:proofErr w:type="gramEnd"/>
      <w:r w:rsidR="00064A1A" w:rsidRPr="00064A1A">
        <w:rPr>
          <w:sz w:val="24"/>
          <w:szCs w:val="24"/>
        </w:rPr>
        <w:t xml:space="preserve"> молчания.)</w:t>
      </w:r>
      <w:r>
        <w:rPr>
          <w:sz w:val="24"/>
          <w:szCs w:val="24"/>
        </w:rPr>
        <w:t>( Стук метронома)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2.Спят мальчишки в сиянии звезд…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Им – семнадцать! Навечно семнадцать!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Им не встать из – под белых берез,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Из – под алых рябин не подняться.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Шли мальчишки в шинелях до пят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На врага, под огонь бронебойный.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Не забудьте же этих ребят,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Будьте этих мальчишек достойны!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proofErr w:type="spellStart"/>
      <w:r w:rsidRPr="00064A1A">
        <w:rPr>
          <w:i/>
          <w:iCs/>
          <w:sz w:val="24"/>
          <w:szCs w:val="24"/>
        </w:rPr>
        <w:t>Л.Титаренко</w:t>
      </w:r>
      <w:proofErr w:type="spellEnd"/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1. Память о каждом солдате, защищавшем нашу Родину, священна. На эти могилы всегда будут приходить и настоящие, и будущие поколения россиян в знак памяти и благодарности.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Чтец 1.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Могила Неизвестного солдата!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О, сколько их от Волги до Карпат!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 дыму сражений вырытых когда-то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Саперными лопатами солдат.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Зеленый горький холмик у дороги,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 котором навсегда погребены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Мечты, надежды, думы и тревоги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Безвестного защитника страны.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Могила Неизвестного солдата (Э. Асадов)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Ведущий 2.Наш народ хорошо знает цену миру, мирной жизни. Мир-это утро, полное света и надежд. Мир – это школьный звонок, это школа, в окнах которой солнце. Хорошо просыпаться и знать, что у тебя впереди прекрасный день, что тебе ничего не угрожает, и все твои мечты сбудутся.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proofErr w:type="gramStart"/>
      <w:r w:rsidRPr="00064A1A">
        <w:rPr>
          <w:sz w:val="24"/>
          <w:szCs w:val="24"/>
        </w:rPr>
        <w:t>Учитель .</w:t>
      </w:r>
      <w:proofErr w:type="gramEnd"/>
      <w:r w:rsidRPr="00064A1A">
        <w:rPr>
          <w:sz w:val="24"/>
          <w:szCs w:val="24"/>
        </w:rPr>
        <w:t xml:space="preserve"> Сегодня мы чтим память безымянных героев Великой Отечественной войны, Афганской войны, которая еще ждет, чтобы ее справедливо оценили. Мы не забудем и российских воинов, положивших свои жизни на полях уже далекой от нас Первой мировой войны и войн 13,14,15,16,17,18,19 веков. Было много неизвестных войн. Наши солдаты гибли и во Вьетнаме, и в Анголе, были и другие войны. Целые корпуса солдат пропадали.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</w:rPr>
        <w:t>Именно героизм неизвестных солдат лежит в основе всех наших побед. Но пропасть без вести — не значит раствориться во тьме истории. Они живы в памяти людской, которая бережно хранится и передается от поколения к поколению. И сегодняшний день - это наш общий земной поклон людям, которые ценой своей жизни сберегли нашу Родину.</w:t>
      </w:r>
    </w:p>
    <w:p w:rsidR="00064A1A" w:rsidRPr="00064A1A" w:rsidRDefault="00064A1A" w:rsidP="00064A1A">
      <w:pPr>
        <w:spacing w:after="0" w:line="276" w:lineRule="auto"/>
        <w:ind w:left="-851"/>
        <w:rPr>
          <w:sz w:val="24"/>
          <w:szCs w:val="24"/>
        </w:rPr>
      </w:pPr>
      <w:r w:rsidRPr="00064A1A">
        <w:rPr>
          <w:sz w:val="24"/>
          <w:szCs w:val="24"/>
          <w:u w:val="single"/>
        </w:rPr>
        <w:t>Видеоклип «От героев былых времен».</w:t>
      </w:r>
    </w:p>
    <w:p w:rsidR="00201FA5" w:rsidRDefault="00201FA5" w:rsidP="00064A1A">
      <w:pPr>
        <w:ind w:left="-851"/>
      </w:pPr>
    </w:p>
    <w:sectPr w:rsidR="00201FA5" w:rsidSect="00064A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41AD5"/>
    <w:multiLevelType w:val="multilevel"/>
    <w:tmpl w:val="465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72A8A"/>
    <w:multiLevelType w:val="multilevel"/>
    <w:tmpl w:val="34DE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1F"/>
    <w:rsid w:val="00064A1A"/>
    <w:rsid w:val="00201FA5"/>
    <w:rsid w:val="00260175"/>
    <w:rsid w:val="002F6CD1"/>
    <w:rsid w:val="003A251F"/>
    <w:rsid w:val="00577386"/>
    <w:rsid w:val="007C4A82"/>
    <w:rsid w:val="00B043CF"/>
    <w:rsid w:val="00CC1539"/>
    <w:rsid w:val="00F0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6DF7D-5762-4DEE-8EEC-C2C63FF4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2018-11-03T18:14:00Z</cp:lastPrinted>
  <dcterms:created xsi:type="dcterms:W3CDTF">2018-11-03T17:21:00Z</dcterms:created>
  <dcterms:modified xsi:type="dcterms:W3CDTF">2018-12-16T10:25:00Z</dcterms:modified>
</cp:coreProperties>
</file>