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Pr="00C97149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235A" w:rsidRPr="00C97149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МКОУ  «Иммунная  ООШ»</w:t>
      </w:r>
    </w:p>
    <w:p w:rsidR="005C235A" w:rsidRPr="00C97149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235A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5C235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pt;height:182.25pt" fillcolor="#00b050">
            <v:shadow on="t" opacity="52429f"/>
            <v:textpath style="font-family:&quot;Arial Black&quot;;font-style:italic;v-text-kern:t" trim="t" fitpath="t" string="Открытый урок по&#10;окружающему миру&#10;в 1 классе на тему:&#10;&quot;Что вокруг нас&#10;может быть опасным?&quot;"/>
          </v:shape>
        </w:pict>
      </w: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114675" cy="2209800"/>
            <wp:effectExtent l="19050" t="0" r="9525" b="0"/>
            <wp:docPr id="17" name="Рисунок 17" descr="C:\Users\Магнат\Desktop\20181116_10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нат\Desktop\20181116_10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067050" cy="2209800"/>
            <wp:effectExtent l="19050" t="0" r="0" b="0"/>
            <wp:docPr id="18" name="Рисунок 18" descr="C:\Users\Магнат\Desktop\20181116_1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гнат\Desktop\20181116_101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162300" cy="2114550"/>
            <wp:effectExtent l="19050" t="0" r="0" b="0"/>
            <wp:docPr id="19" name="Рисунок 19" descr="C:\Users\Магнат\Desktop\20181116_10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гнат\Desktop\20181116_101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057525" cy="2114550"/>
            <wp:effectExtent l="19050" t="0" r="9525" b="0"/>
            <wp:docPr id="22" name="Рисунок 22" descr="C:\Users\Магнат\Desktop\20181116_10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гнат\Desktop\20181116_101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149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97149" w:rsidRPr="00C97149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>Картакаева</w:t>
      </w:r>
      <w:proofErr w:type="spellEnd"/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 xml:space="preserve"> А.З.</w:t>
      </w:r>
    </w:p>
    <w:p w:rsidR="00C97149" w:rsidRPr="00C97149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C97149" w:rsidRPr="00C97149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149" w:rsidRPr="00C97149" w:rsidRDefault="00C97149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 xml:space="preserve">  2018 – 2019 </w:t>
      </w:r>
      <w:proofErr w:type="spellStart"/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C235A" w:rsidRDefault="005C235A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E61" w:rsidRPr="00C97149" w:rsidRDefault="00610E61" w:rsidP="00835B83">
      <w:pPr>
        <w:spacing w:after="0" w:line="240" w:lineRule="auto"/>
        <w:ind w:right="-135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149">
        <w:rPr>
          <w:rFonts w:ascii="Times New Roman" w:eastAsia="Times New Roman" w:hAnsi="Times New Roman" w:cs="Times New Roman"/>
          <w:b/>
          <w:sz w:val="28"/>
          <w:szCs w:val="28"/>
        </w:rPr>
        <w:t>Урок по окружающему миру в 1 классе "Что вокруг нас может быть опасным?"</w:t>
      </w:r>
    </w:p>
    <w:p w:rsidR="00610E61" w:rsidRPr="00C97149" w:rsidRDefault="00610E61" w:rsidP="00610E61">
      <w:pPr>
        <w:spacing w:after="0" w:line="240" w:lineRule="auto"/>
        <w:ind w:right="-1352"/>
        <w:rPr>
          <w:rFonts w:ascii="Times New Roman" w:eastAsia="Times New Roman" w:hAnsi="Times New Roman" w:cs="Times New Roman"/>
          <w:sz w:val="28"/>
          <w:szCs w:val="28"/>
        </w:rPr>
      </w:pPr>
    </w:p>
    <w:p w:rsidR="00610E61" w:rsidRPr="00610E61" w:rsidRDefault="00610E61" w:rsidP="00610E61">
      <w:pPr>
        <w:spacing w:after="0" w:line="240" w:lineRule="auto"/>
        <w:ind w:right="-13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детей видеть опасность со стороны самых обычных вещей и соблюдать осторожность при обращении с ними.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Задачи урока.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</w:t>
      </w:r>
    </w:p>
    <w:p w:rsidR="00610E61" w:rsidRDefault="00610E61" w:rsidP="00610E6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коммуникативные умения при работе в парах. </w:t>
      </w:r>
    </w:p>
    <w:p w:rsidR="00610E61" w:rsidRDefault="00610E61" w:rsidP="00610E6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расширению кругозора, обогащению словарного запаса учащихся; развивать умения работать с разными информационными источниками: учебником, схемами, знаками. 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Обучающие</w:t>
      </w:r>
    </w:p>
    <w:p w:rsidR="00610E61" w:rsidRDefault="00610E61" w:rsidP="00610E61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Учить предвидеть опасность со стороны бытовых предметов (электроприборов, острых предметов, лекарственных препаратов), соблюдать правила безопасного поведения при обращении с ними. </w:t>
      </w:r>
    </w:p>
    <w:p w:rsidR="00610E61" w:rsidRDefault="00610E61" w:rsidP="00610E61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Повторить и закрепить знания правил дорожного движения при переходе через дорогу. </w:t>
      </w:r>
    </w:p>
    <w:p w:rsidR="00610E61" w:rsidRDefault="00610E61" w:rsidP="00610E61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расширению кругозора. 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Воспитывающие. </w:t>
      </w:r>
    </w:p>
    <w:p w:rsidR="00610E61" w:rsidRPr="00835B83" w:rsidRDefault="00610E61" w:rsidP="00835B8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бережное отношение к своему здоровью. </w:t>
      </w:r>
      <w:r w:rsidRPr="00835B83">
        <w:rPr>
          <w:rFonts w:ascii="Times New Roman" w:eastAsia="Times New Roman" w:hAnsi="Times New Roman" w:cs="Times New Roman"/>
          <w:sz w:val="28"/>
          <w:szCs w:val="28"/>
        </w:rPr>
        <w:br/>
      </w:r>
      <w:r w:rsidR="00835B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835B83"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Организационный момент.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Постановка цели.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Сегодня на уроке мы узнаем, что обычные вещи и предметы, которые есть у каждого из вас дома, могут быть опасными для вашего здоровья, если с ними обращаться неосторожно.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Изучение нового материала.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3.1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Актуализация знаний.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Прочтите пословицу, написанную на доске: “Мой дом – моя крепость”.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Объясните, как вы понимаете ее смысл.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Действительно, современные дома не похожи на крепости, но и они защищают нас от ветра, холода, дождя, от злых людей. Любопытный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желает познакомиться с домом человека. Поможем ему в этом. Что представляет собой совр</w:t>
      </w:r>
      <w:r w:rsidR="00355583">
        <w:rPr>
          <w:rFonts w:ascii="Times New Roman" w:eastAsia="Times New Roman" w:hAnsi="Times New Roman" w:cs="Times New Roman"/>
          <w:sz w:val="28"/>
          <w:szCs w:val="28"/>
        </w:rPr>
        <w:t>еменный дом?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3.2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Формулировка правил безопасного пользования лифтом.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Какие правила пользования лифтом вы знаете?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необходимо делать, если вы застряли в лифте?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 нужно себя вести, если выключился свет в лифте?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Мы с вами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Муравьишкой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поднялись в лифте и оказались в квартире.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3.3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Сопоставление и выявление закономерностей.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Некоторые вещи и предметы в квартире могут быть опасными и безопасными; могут помогать человеку, а могут и мешать. Это зависит от человека. Если он умеет правильно пользоваться вещами, электроприборами, знает их свойства, то они никогда не навредят его здоровью. А что для человека важнее всего?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Какие вещи или приборы могут быть опасными в комнате, вы узнаете, отгадав загадки детей (выходит группа детей загадывать загадки, после отгадывания последних, демонстрируют изображения электроприборов)</w:t>
      </w:r>
    </w:p>
    <w:p w:rsidR="00610E61" w:rsidRDefault="00610E61" w:rsidP="00610E61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стирки у простынки, он разгладит все морщинки.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Только ты его не тронь, он горячий, как огонь. (Утюг) </w:t>
      </w:r>
    </w:p>
    <w:p w:rsidR="00610E61" w:rsidRDefault="00610E61" w:rsidP="00610E61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Ходит, бродит по коврам, водит носом по углам,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Пыль и сор его обед, где он был, там пыли нет. (Пылесос) </w:t>
      </w:r>
    </w:p>
    <w:p w:rsidR="00610E61" w:rsidRDefault="00610E61" w:rsidP="00610E61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за чудо, что за ящик? Сам певец и сам рассказчик.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к тому же заодно демонстрирует кино. (Телевизор)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общего есть в этих приборах?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Какие предметы на карточках вы отнесете в эту группу? Почему?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А какие предметы вы отнесете во 2 группу? Почему? (Ножницы, спицы для вязания, швейные иглы)</w:t>
      </w:r>
    </w:p>
    <w:p w:rsidR="005C235A" w:rsidRDefault="005C235A" w:rsidP="005C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4100" cy="1600200"/>
            <wp:effectExtent l="19050" t="0" r="0" b="0"/>
            <wp:docPr id="1" name="Рисунок 1" descr="C:\Users\Магнат\Desktop\20181116_10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20181116_102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8425" cy="1685925"/>
            <wp:effectExtent l="19050" t="0" r="9525" b="0"/>
            <wp:docPr id="9" name="Рисунок 9" descr="C:\Users\Магнат\Desktop\20181116_10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20181116_102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E61" w:rsidRDefault="00610E61" w:rsidP="00610E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10E61" w:rsidRDefault="00610E61" w:rsidP="00610E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3.4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Формулировка правил по безопасному пользованию электроприборами.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1– Действительно, телевизор, светильник, утюг, магнитофон – это электроприборы. Они работают благодаря электрическому току. Какие правила безопасности необходимо соблюдать при работе с электроприборами?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Мудрая черепаха принесла эти правила в картинках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Муравьишке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 он не может их понять. Ребята, помогите ему.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Рассмотрите рисунок – схему. Что изображено? Как можно понять этот схематический рисунок?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(Правило №1.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Нельзя мокрыми руками включать и выключать электроприборы)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(Правило №2.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Нельзя выключать электроприборы, дергая за шнур)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необходимо помнить при окончании работы с электроприборами?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>– Как тушить пожар, который возник в результате возгорания электроприбора?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Надо помнить, что включенные электроприборы нельзя тушить водой, так как вода проводит ток. Сначала их надо отключить, а потом тушить пожар.</w:t>
      </w:r>
    </w:p>
    <w:p w:rsidR="005C235A" w:rsidRDefault="005C235A" w:rsidP="00610E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114550" cy="1676400"/>
            <wp:effectExtent l="19050" t="0" r="0" b="0"/>
            <wp:docPr id="10" name="Рисунок 10" descr="C:\Users\Магнат\Desktop\20181116_1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20181116_102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850" cy="1666875"/>
            <wp:effectExtent l="19050" t="0" r="0" b="0"/>
            <wp:docPr id="11" name="Рисунок 11" descr="C:\Users\Магнат\Desktop\20181116_1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20181116_102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E61" w:rsidRDefault="00610E61" w:rsidP="00610E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3.5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Формулировка правил пожарной безопасности.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– Правила поведения при пожаре вы найдете в стихотворении, которое прочтут вам дети.</w:t>
      </w:r>
    </w:p>
    <w:p w:rsidR="00610E61" w:rsidRDefault="00610E61" w:rsidP="00610E61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играй, дружок, со спичкой! Помни ты, она мала,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Но от спички – невелички может дом сгореть дотла. </w:t>
      </w:r>
    </w:p>
    <w:p w:rsidR="00610E61" w:rsidRDefault="00610E61" w:rsidP="00610E61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он не стал твоим врагом,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Будь осторожен с утюгом. </w:t>
      </w:r>
    </w:p>
    <w:p w:rsidR="00610E61" w:rsidRDefault="00610E61" w:rsidP="00610E61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 о пожаре услыхал, скорей об этом дай сигнал.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помнит каждый гражданин, пожарный номер – 01. 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– </w:t>
      </w:r>
      <w:r w:rsidRPr="00610E6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не только номер пожарной службы, это номер службы спасения. Теперь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Муравьишке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понятно, и он, так же как и вы, запомнит эти правила. </w:t>
      </w:r>
    </w:p>
    <w:p w:rsidR="005C235A" w:rsidRDefault="005C235A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1675" cy="1666875"/>
            <wp:effectExtent l="19050" t="0" r="9525" b="0"/>
            <wp:docPr id="7" name="Рисунок 7" descr="C:\Users\Магнат\Desktop\20181116_10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20181116_1021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714500"/>
            <wp:effectExtent l="19050" t="0" r="0" b="0"/>
            <wp:docPr id="8" name="Рисунок 8" descr="C:\Users\Магнат\Desktop\20181116_10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20181116_1021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Мы пожарниками были (сгибая ноги, наклоняются, имитируя надевание комбинезона)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пожар мы так тушили (соединяют руки, как будто держат шланг)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Поворачиваем шланги вправо (туловище и руки поворачивают вправо)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Поворачиваем шланги влево (туловище и руки поворачивают влево)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Раз, раз, раз, раз и огонь погас (руки поднимают вправо и вверх, влево и вверх, руки опускают влево и вниз, вправо и вниз,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конце разводят руки в стороны).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3.6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Работа по учебнику (страница 34).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Мы отправляемся на кухню. Здесь мамино царство. Как вы понимаете смысл этой фразы?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Кухня – не место для игр. Почему?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Рассмотрите рисунок, какие электроприборы вы можете встретить на кухне?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Правила обращения с электроприборами мы уже повторили. Но на кухне есть еще опасные предметы: ножи, вилки, ножницы. Для чего они нужны?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 правильно обращаться с ними, чтобы не пораниться?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Посмотрите внимательно на страницу и скажите, о чем, опасном иногда, мы еще не говорили?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Чем лекарства могут быть опасны?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Лекарства должны лечить. Но только взрослый человек должен контролировать прием лекарства, так как принятое неправильно, оно может принести вред. И даже витамины, сладкие и приятные на вкус, нужно принимать в присутствии взрослых и в тех дозах, которые указаны в инструкции. Если съесть их большее количество, то на коже может высыпать сыпь, а может произойти и еще худшее – отравление.</w:t>
      </w:r>
    </w:p>
    <w:p w:rsidR="00835B83" w:rsidRDefault="00835B83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3.7 Просмотр видеофильма</w:t>
      </w:r>
    </w:p>
    <w:p w:rsidR="005C235A" w:rsidRDefault="00835B83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Анализ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просмотренного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610E61" w:rsidRDefault="005C235A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2581275" cy="1933575"/>
            <wp:effectExtent l="19050" t="0" r="9525" b="0"/>
            <wp:docPr id="3" name="Рисунок 3" descr="C:\Users\Магнат\Desktop\20181116_10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20181116_1018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3171825" cy="1933575"/>
            <wp:effectExtent l="19050" t="0" r="9525" b="0"/>
            <wp:docPr id="4" name="Рисунок 4" descr="C:\Users\Магнат\Desktop\20181116_10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20181116_1018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E61"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="00610E61"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</w:t>
      </w:r>
      <w:r w:rsidR="00835B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</w:t>
      </w:r>
      <w:r w:rsidR="00610E61"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10E61"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Работа в парах.</w:t>
      </w:r>
      <w:r w:rsidR="00610E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10E61">
        <w:rPr>
          <w:rFonts w:ascii="Times New Roman" w:eastAsia="Times New Roman" w:hAnsi="Times New Roman" w:cs="Times New Roman"/>
          <w:sz w:val="28"/>
          <w:szCs w:val="28"/>
        </w:rPr>
        <w:br/>
        <w:t>– Подумайте друг с другом и скажите, какие опасности могут подстерегать в ванной комнате, и как их избежать?</w:t>
      </w:r>
      <w:r w:rsidR="00610E61">
        <w:rPr>
          <w:rFonts w:ascii="Times New Roman" w:eastAsia="Times New Roman" w:hAnsi="Times New Roman" w:cs="Times New Roman"/>
          <w:sz w:val="28"/>
          <w:szCs w:val="28"/>
        </w:rPr>
        <w:br/>
      </w:r>
      <w:r w:rsidR="00610E61">
        <w:rPr>
          <w:rFonts w:ascii="Times New Roman" w:eastAsia="Times New Roman" w:hAnsi="Times New Roman" w:cs="Times New Roman"/>
          <w:sz w:val="28"/>
          <w:szCs w:val="28"/>
        </w:rPr>
        <w:lastRenderedPageBreak/>
        <w:t>– Вот и закончилась наша экскурсия по современному дому. Но не только в домах нас подстерегают опасности.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 Повторение и закрепление ранее изученного материала.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4.1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Фронтальный опрос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Мы все живем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городе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каждый день ходим по улице, в том числе и по дорогам. Чтобы не случилось опасных ситуаций с нами на дорогах, мы должны знать и выполнять правила дорожного движения.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Какие правила дорожного движения вы знаете?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Где необходимо переходить дорогу?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означают цвета светофора?</w:t>
      </w:r>
    </w:p>
    <w:p w:rsidR="005C235A" w:rsidRDefault="005C235A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235A" w:rsidRDefault="005C235A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1600200"/>
            <wp:effectExtent l="19050" t="0" r="0" b="0"/>
            <wp:docPr id="5" name="Рисунок 5" descr="C:\Users\Магнат\Desktop\20181116_10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20181116_1022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24125" cy="1638300"/>
            <wp:effectExtent l="19050" t="0" r="9525" b="0"/>
            <wp:docPr id="6" name="Рисунок 6" descr="C:\Users\Магнат\Desktop\20181116_10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20181116_1022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5A" w:rsidRDefault="005C235A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4.2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35B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Работа в рабочих тетрадях.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4.3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E6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Практическая работа “Угадай знак и раскрась его”.</w:t>
      </w:r>
      <w:r w:rsidRPr="00610E61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– Угадай знак: Пешеход, пешеход, помни ты про переход,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Подземный, наземный, похожий на зебру.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Знай, что только переход от машин тебя спасет.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Как называется этот знак?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Какого цвета будет ободок дорожного знака “Пешеходный переход”?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В рабочих тетрадях раскрасьте этот дорожный знак.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 Инструктаж по домашнему заданию.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5.1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 приложения рабочей тетради вырезать рисунок светофора по контуру и нанося клей на клапаны и сгибая по пунктирным линиям, сделать модель светофора.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рисунку учебника на странице 35 придумать сказку о том,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муравьишки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учились переходить улицу.</w:t>
      </w:r>
    </w:p>
    <w:p w:rsidR="00610E61" w:rsidRDefault="00610E61" w:rsidP="0061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6 Рефлексия (итог).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понравилось на уроке?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Какая работа вызвала трудность?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С какими правилами при работе с электроприборами вы познакомились?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Для чего нужно знать и выполнять правила дорожного движения?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Благодарю за урок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3146EA" w:rsidRDefault="003146EA"/>
    <w:sectPr w:rsidR="003146EA" w:rsidSect="00C97149">
      <w:pgSz w:w="11906" w:h="16838"/>
      <w:pgMar w:top="142" w:right="282" w:bottom="284" w:left="426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6032"/>
    <w:multiLevelType w:val="multilevel"/>
    <w:tmpl w:val="51E2BF7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2B8378A"/>
    <w:multiLevelType w:val="multilevel"/>
    <w:tmpl w:val="DE9249D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3E10257"/>
    <w:multiLevelType w:val="multilevel"/>
    <w:tmpl w:val="FA98598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D84906"/>
    <w:multiLevelType w:val="multilevel"/>
    <w:tmpl w:val="6E760E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2EA394F"/>
    <w:multiLevelType w:val="multilevel"/>
    <w:tmpl w:val="4C8630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E61"/>
    <w:rsid w:val="000C24B7"/>
    <w:rsid w:val="003146EA"/>
    <w:rsid w:val="00355583"/>
    <w:rsid w:val="00547C3C"/>
    <w:rsid w:val="005C235A"/>
    <w:rsid w:val="00610E61"/>
    <w:rsid w:val="00835B83"/>
    <w:rsid w:val="00C34226"/>
    <w:rsid w:val="00C9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7441B-A249-4D6D-B3F8-E68205CA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7</cp:revision>
  <cp:lastPrinted>2018-11-18T20:02:00Z</cp:lastPrinted>
  <dcterms:created xsi:type="dcterms:W3CDTF">2012-03-05T00:29:00Z</dcterms:created>
  <dcterms:modified xsi:type="dcterms:W3CDTF">2018-11-18T20:04:00Z</dcterms:modified>
</cp:coreProperties>
</file>